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B568B" w14:textId="77777777" w:rsidR="00AA0B80" w:rsidRDefault="00EC42C0">
      <w:pPr>
        <w:jc w:val="center"/>
        <w:rPr>
          <w:b/>
          <w:i/>
          <w:sz w:val="96"/>
          <w:szCs w:val="96"/>
        </w:rPr>
      </w:pPr>
      <w:r>
        <w:rPr>
          <w:b/>
          <w:i/>
          <w:sz w:val="96"/>
          <w:szCs w:val="96"/>
        </w:rPr>
        <w:t>The Vault</w:t>
      </w:r>
    </w:p>
    <w:p w14:paraId="6DD3D568" w14:textId="77777777" w:rsidR="00AA0B80" w:rsidRDefault="00EC42C0">
      <w:pPr>
        <w:jc w:val="center"/>
        <w:rPr>
          <w:sz w:val="40"/>
          <w:szCs w:val="40"/>
        </w:rPr>
      </w:pPr>
      <w:r>
        <w:rPr>
          <w:sz w:val="40"/>
          <w:szCs w:val="40"/>
        </w:rPr>
        <w:t>by</w:t>
      </w:r>
    </w:p>
    <w:p w14:paraId="72AED87D" w14:textId="77777777" w:rsidR="00AA0B80" w:rsidRDefault="00EC42C0">
      <w:pPr>
        <w:jc w:val="center"/>
        <w:rPr>
          <w:sz w:val="60"/>
          <w:szCs w:val="60"/>
        </w:rPr>
      </w:pPr>
      <w:r>
        <w:rPr>
          <w:sz w:val="60"/>
          <w:szCs w:val="60"/>
        </w:rPr>
        <w:t>Travel Containers Inc</w:t>
      </w:r>
    </w:p>
    <w:p w14:paraId="38B41EEF" w14:textId="77777777" w:rsidR="00AA0B80" w:rsidRDefault="00AA0B80">
      <w:pPr>
        <w:jc w:val="center"/>
        <w:rPr>
          <w:sz w:val="60"/>
          <w:szCs w:val="60"/>
        </w:rPr>
      </w:pPr>
    </w:p>
    <w:p w14:paraId="71138379" w14:textId="77777777" w:rsidR="00AA0B80" w:rsidRDefault="00EC42C0">
      <w:pPr>
        <w:jc w:val="center"/>
        <w:rPr>
          <w:b/>
          <w:sz w:val="60"/>
          <w:szCs w:val="60"/>
        </w:rPr>
      </w:pPr>
      <w:r>
        <w:rPr>
          <w:b/>
          <w:sz w:val="60"/>
          <w:szCs w:val="60"/>
        </w:rPr>
        <w:t>User Manual</w:t>
      </w:r>
    </w:p>
    <w:p w14:paraId="14A7B232" w14:textId="77777777" w:rsidR="00AA0B80" w:rsidRDefault="00AA0B80">
      <w:pPr>
        <w:jc w:val="center"/>
        <w:rPr>
          <w:sz w:val="60"/>
          <w:szCs w:val="60"/>
        </w:rPr>
      </w:pPr>
    </w:p>
    <w:p w14:paraId="006BD7BF" w14:textId="77777777" w:rsidR="00AA0B80" w:rsidRDefault="00EC42C0">
      <w:pPr>
        <w:jc w:val="center"/>
        <w:rPr>
          <w:sz w:val="60"/>
          <w:szCs w:val="60"/>
        </w:rPr>
      </w:pPr>
      <w:r>
        <w:rPr>
          <w:noProof/>
          <w:sz w:val="60"/>
          <w:szCs w:val="60"/>
        </w:rPr>
        <w:drawing>
          <wp:inline distT="114300" distB="114300" distL="114300" distR="114300" wp14:anchorId="68C6E471" wp14:editId="3136A50F">
            <wp:extent cx="4108524" cy="412152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26442" r="23070"/>
                    <a:stretch>
                      <a:fillRect/>
                    </a:stretch>
                  </pic:blipFill>
                  <pic:spPr>
                    <a:xfrm>
                      <a:off x="0" y="0"/>
                      <a:ext cx="4108524" cy="4121525"/>
                    </a:xfrm>
                    <a:prstGeom prst="rect">
                      <a:avLst/>
                    </a:prstGeom>
                    <a:ln/>
                  </pic:spPr>
                </pic:pic>
              </a:graphicData>
            </a:graphic>
          </wp:inline>
        </w:drawing>
      </w:r>
    </w:p>
    <w:p w14:paraId="44407AFA" w14:textId="77777777" w:rsidR="00AA0B80" w:rsidRDefault="00EC42C0">
      <w:pPr>
        <w:jc w:val="center"/>
        <w:rPr>
          <w:sz w:val="24"/>
          <w:szCs w:val="24"/>
        </w:rPr>
      </w:pPr>
      <w:r>
        <w:rPr>
          <w:sz w:val="24"/>
          <w:szCs w:val="24"/>
        </w:rPr>
        <w:t xml:space="preserve">Please refer to this manual for directions on how to operate </w:t>
      </w:r>
      <w:r>
        <w:rPr>
          <w:i/>
          <w:sz w:val="24"/>
          <w:szCs w:val="24"/>
        </w:rPr>
        <w:t>The Vault</w:t>
      </w:r>
      <w:r>
        <w:rPr>
          <w:sz w:val="24"/>
          <w:szCs w:val="24"/>
        </w:rPr>
        <w:t>.</w:t>
      </w:r>
    </w:p>
    <w:p w14:paraId="78BA9253" w14:textId="77777777" w:rsidR="00AA0B80" w:rsidRDefault="00AA0B80">
      <w:pPr>
        <w:jc w:val="center"/>
        <w:rPr>
          <w:sz w:val="60"/>
          <w:szCs w:val="60"/>
        </w:rPr>
      </w:pPr>
    </w:p>
    <w:p w14:paraId="288C66BA" w14:textId="77777777" w:rsidR="00AA0B80" w:rsidRDefault="00EC42C0">
      <w:pPr>
        <w:jc w:val="center"/>
        <w:rPr>
          <w:b/>
          <w:sz w:val="60"/>
          <w:szCs w:val="60"/>
        </w:rPr>
      </w:pPr>
      <w:r>
        <w:rPr>
          <w:b/>
          <w:i/>
          <w:sz w:val="60"/>
          <w:szCs w:val="60"/>
        </w:rPr>
        <w:lastRenderedPageBreak/>
        <w:t>The Vault</w:t>
      </w:r>
      <w:r>
        <w:rPr>
          <w:b/>
          <w:sz w:val="60"/>
          <w:szCs w:val="60"/>
        </w:rPr>
        <w:t xml:space="preserve"> User Manual</w:t>
      </w:r>
    </w:p>
    <w:p w14:paraId="2D4DA8B1" w14:textId="77777777" w:rsidR="00AA0B80" w:rsidRDefault="00EC42C0">
      <w:pPr>
        <w:jc w:val="center"/>
        <w:rPr>
          <w:b/>
          <w:sz w:val="60"/>
          <w:szCs w:val="60"/>
        </w:rPr>
      </w:pPr>
      <w:r>
        <w:pict w14:anchorId="1866FA68">
          <v:rect id="_x0000_i1025" style="width:0;height:1.5pt" o:hralign="center" o:hrstd="t" o:hr="t" fillcolor="#a0a0a0" stroked="f"/>
        </w:pict>
      </w:r>
    </w:p>
    <w:p w14:paraId="174D4DD8" w14:textId="77777777" w:rsidR="00AA0B80" w:rsidRDefault="00AA0B80">
      <w:pPr>
        <w:jc w:val="center"/>
        <w:rPr>
          <w:b/>
          <w:sz w:val="40"/>
          <w:szCs w:val="40"/>
        </w:rPr>
      </w:pPr>
    </w:p>
    <w:p w14:paraId="0BB00C26" w14:textId="77777777" w:rsidR="00AA0B80" w:rsidRDefault="00EC42C0">
      <w:pPr>
        <w:jc w:val="center"/>
        <w:rPr>
          <w:b/>
          <w:sz w:val="24"/>
          <w:szCs w:val="24"/>
        </w:rPr>
      </w:pPr>
      <w:r>
        <w:rPr>
          <w:b/>
          <w:sz w:val="24"/>
          <w:szCs w:val="24"/>
        </w:rPr>
        <w:t>Table of Contents</w:t>
      </w:r>
    </w:p>
    <w:p w14:paraId="7BCEB583" w14:textId="77777777" w:rsidR="00AA0B80" w:rsidRDefault="00AA0B80">
      <w:pPr>
        <w:jc w:val="center"/>
        <w:rPr>
          <w:b/>
          <w:sz w:val="24"/>
          <w:szCs w:val="24"/>
        </w:rPr>
      </w:pPr>
    </w:p>
    <w:p w14:paraId="44166D22" w14:textId="77777777" w:rsidR="00AA0B80" w:rsidRDefault="00EC42C0">
      <w:pPr>
        <w:rPr>
          <w:sz w:val="24"/>
          <w:szCs w:val="24"/>
        </w:rPr>
      </w:pPr>
      <w:r>
        <w:rPr>
          <w:sz w:val="24"/>
          <w:szCs w:val="24"/>
        </w:rPr>
        <w:t>Safety Warnings…………………………………………………………………………………2</w:t>
      </w:r>
    </w:p>
    <w:p w14:paraId="2B6585A6" w14:textId="77777777" w:rsidR="00AA0B80" w:rsidRDefault="00EC42C0">
      <w:pPr>
        <w:rPr>
          <w:sz w:val="24"/>
          <w:szCs w:val="24"/>
        </w:rPr>
      </w:pPr>
      <w:r>
        <w:rPr>
          <w:sz w:val="24"/>
          <w:szCs w:val="24"/>
        </w:rPr>
        <w:t>Assembly…………………………………………………………………………………………3</w:t>
      </w:r>
    </w:p>
    <w:p w14:paraId="70C4F20A" w14:textId="77777777" w:rsidR="00AA0B80" w:rsidRDefault="00EC42C0">
      <w:pPr>
        <w:rPr>
          <w:sz w:val="24"/>
          <w:szCs w:val="24"/>
        </w:rPr>
      </w:pPr>
      <w:r>
        <w:rPr>
          <w:sz w:val="24"/>
          <w:szCs w:val="24"/>
        </w:rPr>
        <w:t>How to Use………………………………………………………………………………………6</w:t>
      </w:r>
    </w:p>
    <w:p w14:paraId="4E866770" w14:textId="77777777" w:rsidR="00AA0B80" w:rsidRDefault="00EC42C0">
      <w:pPr>
        <w:rPr>
          <w:sz w:val="24"/>
          <w:szCs w:val="24"/>
        </w:rPr>
      </w:pPr>
      <w:r>
        <w:rPr>
          <w:sz w:val="24"/>
          <w:szCs w:val="24"/>
        </w:rPr>
        <w:t>Care and Maintenance………………………………………………………………………….8</w:t>
      </w:r>
    </w:p>
    <w:p w14:paraId="153B0CA1" w14:textId="77777777" w:rsidR="00AA0B80" w:rsidRDefault="00EC42C0">
      <w:pPr>
        <w:rPr>
          <w:sz w:val="24"/>
          <w:szCs w:val="24"/>
        </w:rPr>
      </w:pPr>
      <w:r>
        <w:rPr>
          <w:sz w:val="24"/>
          <w:szCs w:val="24"/>
        </w:rPr>
        <w:t>Warranty…………………………………………………………………………………….……9</w:t>
      </w:r>
    </w:p>
    <w:p w14:paraId="15604745" w14:textId="77777777" w:rsidR="00AA0B80" w:rsidRDefault="00EC42C0">
      <w:pPr>
        <w:rPr>
          <w:sz w:val="24"/>
          <w:szCs w:val="24"/>
        </w:rPr>
      </w:pPr>
      <w:r>
        <w:rPr>
          <w:sz w:val="24"/>
          <w:szCs w:val="24"/>
        </w:rPr>
        <w:t>Service Center………………………</w:t>
      </w:r>
      <w:r>
        <w:rPr>
          <w:sz w:val="24"/>
          <w:szCs w:val="24"/>
        </w:rPr>
        <w:t>…………………………………………………………10</w:t>
      </w:r>
      <w:r>
        <w:br w:type="page"/>
      </w:r>
    </w:p>
    <w:p w14:paraId="299AE02F" w14:textId="77777777" w:rsidR="00AA0B80" w:rsidRDefault="00EC42C0">
      <w:pPr>
        <w:jc w:val="center"/>
        <w:rPr>
          <w:b/>
          <w:sz w:val="24"/>
          <w:szCs w:val="24"/>
        </w:rPr>
      </w:pPr>
      <w:r>
        <w:rPr>
          <w:b/>
          <w:sz w:val="24"/>
          <w:szCs w:val="24"/>
        </w:rPr>
        <w:lastRenderedPageBreak/>
        <w:t>Safety Warnings</w:t>
      </w:r>
    </w:p>
    <w:p w14:paraId="359734CE" w14:textId="77777777" w:rsidR="00AA0B80" w:rsidRDefault="00EC42C0">
      <w:pPr>
        <w:jc w:val="center"/>
        <w:rPr>
          <w:b/>
          <w:sz w:val="24"/>
          <w:szCs w:val="24"/>
          <w:u w:val="single"/>
        </w:rPr>
      </w:pPr>
      <w:r>
        <w:pict w14:anchorId="41A125F9">
          <v:rect id="_x0000_i1026" style="width:0;height:1.5pt" o:hralign="center" o:hrstd="t" o:hr="t" fillcolor="#a0a0a0" stroked="f"/>
        </w:pict>
      </w:r>
    </w:p>
    <w:p w14:paraId="04D1927D" w14:textId="77777777" w:rsidR="00AA0B80" w:rsidRDefault="00AA0B80">
      <w:pPr>
        <w:jc w:val="center"/>
        <w:rPr>
          <w:b/>
          <w:sz w:val="24"/>
          <w:szCs w:val="24"/>
          <w:u w:val="single"/>
        </w:rPr>
      </w:pPr>
    </w:p>
    <w:p w14:paraId="76ED7C1B" w14:textId="77777777" w:rsidR="00AA0B80" w:rsidRDefault="00AA0B80">
      <w:pPr>
        <w:jc w:val="center"/>
        <w:rPr>
          <w:b/>
          <w:sz w:val="24"/>
          <w:szCs w:val="24"/>
          <w:u w:val="single"/>
        </w:rPr>
      </w:pPr>
    </w:p>
    <w:p w14:paraId="0FBF0894" w14:textId="77777777" w:rsidR="00AA0B80" w:rsidRDefault="00AA0B80">
      <w:pPr>
        <w:rPr>
          <w:sz w:val="24"/>
          <w:szCs w:val="24"/>
        </w:rPr>
      </w:pPr>
    </w:p>
    <w:p w14:paraId="2EB8D77B" w14:textId="77777777" w:rsidR="00AA0B80" w:rsidRDefault="00EC42C0">
      <w:pPr>
        <w:spacing w:line="360" w:lineRule="auto"/>
        <w:rPr>
          <w:b/>
          <w:sz w:val="24"/>
          <w:szCs w:val="24"/>
        </w:rPr>
      </w:pPr>
      <w:r>
        <w:fldChar w:fldCharType="begin"/>
      </w:r>
      <w:r>
        <w:instrText xml:space="preserve"> HYPERLINK "https://www.bing.com/images/search?q=Warning%20Triangle&amp;FORM=IQFRBA&amp;id=592DC0FD79EEAD41B5932C032A6723672AF13773" </w:instrText>
      </w:r>
      <w:r>
        <w:fldChar w:fldCharType="separate"/>
      </w:r>
      <w:r>
        <w:rPr>
          <w:noProof/>
        </w:rPr>
        <w:drawing>
          <wp:anchor distT="114300" distB="114300" distL="114300" distR="114300" simplePos="0" relativeHeight="251658240" behindDoc="0" locked="0" layoutInCell="1" hidden="0" allowOverlap="1" wp14:anchorId="5E3A9227" wp14:editId="0805D410">
            <wp:simplePos x="0" y="0"/>
            <wp:positionH relativeFrom="column">
              <wp:posOffset>47626</wp:posOffset>
            </wp:positionH>
            <wp:positionV relativeFrom="paragraph">
              <wp:posOffset>228600</wp:posOffset>
            </wp:positionV>
            <wp:extent cx="1176338" cy="1035353"/>
            <wp:effectExtent l="0" t="0" r="0" b="0"/>
            <wp:wrapSquare wrapText="bothSides" distT="114300" distB="114300" distL="114300" distR="11430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176338" cy="1035353"/>
                    </a:xfrm>
                    <a:prstGeom prst="rect">
                      <a:avLst/>
                    </a:prstGeom>
                    <a:ln/>
                  </pic:spPr>
                </pic:pic>
              </a:graphicData>
            </a:graphic>
          </wp:anchor>
        </w:drawing>
      </w:r>
    </w:p>
    <w:p w14:paraId="042F48A1" w14:textId="77777777" w:rsidR="00AA0B80" w:rsidRDefault="00EC42C0">
      <w:pPr>
        <w:spacing w:line="360" w:lineRule="auto"/>
        <w:rPr>
          <w:b/>
          <w:sz w:val="24"/>
          <w:szCs w:val="24"/>
        </w:rPr>
      </w:pPr>
      <w:r>
        <w:fldChar w:fldCharType="end"/>
      </w:r>
      <w:r>
        <w:rPr>
          <w:b/>
          <w:sz w:val="24"/>
          <w:szCs w:val="24"/>
        </w:rPr>
        <w:t>Warning: Choking Hazard</w:t>
      </w:r>
    </w:p>
    <w:p w14:paraId="2501EBC8" w14:textId="77777777" w:rsidR="00AA0B80" w:rsidRDefault="00EC42C0">
      <w:pPr>
        <w:spacing w:line="360" w:lineRule="auto"/>
        <w:rPr>
          <w:sz w:val="24"/>
          <w:szCs w:val="24"/>
        </w:rPr>
      </w:pPr>
      <w:r>
        <w:rPr>
          <w:sz w:val="24"/>
          <w:szCs w:val="24"/>
        </w:rPr>
        <w:t xml:space="preserve">The pins that hold the doors connected to the base of </w:t>
      </w:r>
      <w:r>
        <w:rPr>
          <w:i/>
          <w:sz w:val="24"/>
          <w:szCs w:val="24"/>
        </w:rPr>
        <w:t>The Vault</w:t>
      </w:r>
      <w:r>
        <w:rPr>
          <w:sz w:val="24"/>
          <w:szCs w:val="24"/>
        </w:rPr>
        <w:t>, could be a choking and eye hazard whe</w:t>
      </w:r>
      <w:r>
        <w:rPr>
          <w:sz w:val="24"/>
          <w:szCs w:val="24"/>
        </w:rPr>
        <w:t xml:space="preserve">n putting together. Please keep out of reach of children during assembly. </w:t>
      </w:r>
    </w:p>
    <w:p w14:paraId="55BF2056" w14:textId="77777777" w:rsidR="00AA0B80" w:rsidRDefault="00AA0B80">
      <w:pPr>
        <w:spacing w:line="360" w:lineRule="auto"/>
        <w:rPr>
          <w:sz w:val="24"/>
          <w:szCs w:val="24"/>
        </w:rPr>
      </w:pPr>
    </w:p>
    <w:p w14:paraId="2048646D" w14:textId="77777777" w:rsidR="00AA0B80" w:rsidRDefault="00AA0B80">
      <w:pPr>
        <w:spacing w:line="360" w:lineRule="auto"/>
        <w:rPr>
          <w:sz w:val="24"/>
          <w:szCs w:val="24"/>
        </w:rPr>
      </w:pPr>
    </w:p>
    <w:p w14:paraId="144173A1" w14:textId="77777777" w:rsidR="00AA0B80" w:rsidRDefault="00EC42C0">
      <w:pPr>
        <w:spacing w:line="360" w:lineRule="auto"/>
        <w:rPr>
          <w:sz w:val="24"/>
          <w:szCs w:val="24"/>
        </w:rPr>
      </w:pPr>
      <w:r>
        <w:rPr>
          <w:noProof/>
        </w:rPr>
        <w:drawing>
          <wp:anchor distT="114300" distB="114300" distL="114300" distR="114300" simplePos="0" relativeHeight="251659264" behindDoc="0" locked="0" layoutInCell="1" hidden="0" allowOverlap="1" wp14:anchorId="62A520E2" wp14:editId="73EB6B58">
            <wp:simplePos x="0" y="0"/>
            <wp:positionH relativeFrom="column">
              <wp:posOffset>47626</wp:posOffset>
            </wp:positionH>
            <wp:positionV relativeFrom="paragraph">
              <wp:posOffset>314325</wp:posOffset>
            </wp:positionV>
            <wp:extent cx="1176338" cy="1035353"/>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176338" cy="1035353"/>
                    </a:xfrm>
                    <a:prstGeom prst="rect">
                      <a:avLst/>
                    </a:prstGeom>
                    <a:ln/>
                  </pic:spPr>
                </pic:pic>
              </a:graphicData>
            </a:graphic>
          </wp:anchor>
        </w:drawing>
      </w:r>
    </w:p>
    <w:p w14:paraId="2DFDACA6" w14:textId="77777777" w:rsidR="00AA0B80" w:rsidRDefault="00AA0B80">
      <w:pPr>
        <w:spacing w:line="360" w:lineRule="auto"/>
        <w:rPr>
          <w:sz w:val="24"/>
          <w:szCs w:val="24"/>
        </w:rPr>
      </w:pPr>
    </w:p>
    <w:p w14:paraId="77D528E1" w14:textId="77777777" w:rsidR="00AA0B80" w:rsidRDefault="00EC42C0">
      <w:pPr>
        <w:rPr>
          <w:b/>
          <w:sz w:val="24"/>
          <w:szCs w:val="24"/>
        </w:rPr>
      </w:pPr>
      <w:r>
        <w:rPr>
          <w:b/>
          <w:sz w:val="24"/>
          <w:szCs w:val="24"/>
        </w:rPr>
        <w:t>Warning: Pinch point</w:t>
      </w:r>
    </w:p>
    <w:p w14:paraId="478E3201" w14:textId="77777777" w:rsidR="00AA0B80" w:rsidRDefault="00EC42C0">
      <w:pPr>
        <w:rPr>
          <w:sz w:val="24"/>
          <w:szCs w:val="24"/>
        </w:rPr>
      </w:pPr>
      <w:r>
        <w:rPr>
          <w:sz w:val="24"/>
          <w:szCs w:val="24"/>
        </w:rPr>
        <w:t xml:space="preserve">Keep hands clear of any pinch points when closing the doors. </w:t>
      </w:r>
    </w:p>
    <w:p w14:paraId="35212A5A" w14:textId="77777777" w:rsidR="00AA0B80" w:rsidRDefault="00AA0B80">
      <w:pPr>
        <w:rPr>
          <w:sz w:val="24"/>
          <w:szCs w:val="24"/>
        </w:rPr>
      </w:pPr>
    </w:p>
    <w:p w14:paraId="54629E4E" w14:textId="77777777" w:rsidR="00AA0B80" w:rsidRDefault="00EC42C0">
      <w:pPr>
        <w:rPr>
          <w:sz w:val="24"/>
          <w:szCs w:val="24"/>
        </w:rPr>
      </w:pPr>
      <w:r>
        <w:br w:type="page"/>
      </w:r>
    </w:p>
    <w:p w14:paraId="665FE77B" w14:textId="77777777" w:rsidR="00AA0B80" w:rsidRDefault="00EC42C0">
      <w:pPr>
        <w:jc w:val="center"/>
        <w:rPr>
          <w:b/>
          <w:sz w:val="24"/>
          <w:szCs w:val="24"/>
        </w:rPr>
      </w:pPr>
      <w:r>
        <w:rPr>
          <w:b/>
          <w:sz w:val="24"/>
          <w:szCs w:val="24"/>
        </w:rPr>
        <w:lastRenderedPageBreak/>
        <w:t>Assembly</w:t>
      </w:r>
    </w:p>
    <w:p w14:paraId="08404F06" w14:textId="77777777" w:rsidR="00AA0B80" w:rsidRDefault="00EC42C0">
      <w:pPr>
        <w:jc w:val="center"/>
        <w:rPr>
          <w:b/>
          <w:sz w:val="24"/>
          <w:szCs w:val="24"/>
        </w:rPr>
      </w:pPr>
      <w:r>
        <w:pict w14:anchorId="298208BB">
          <v:rect id="_x0000_i1027" style="width:0;height:1.5pt" o:hralign="center" o:hrstd="t" o:hr="t" fillcolor="#a0a0a0" stroked="f"/>
        </w:pict>
      </w:r>
    </w:p>
    <w:p w14:paraId="26245DE4" w14:textId="77777777" w:rsidR="00AA0B80" w:rsidRDefault="00AA0B80">
      <w:pPr>
        <w:jc w:val="center"/>
        <w:rPr>
          <w:b/>
          <w:sz w:val="24"/>
          <w:szCs w:val="24"/>
        </w:rPr>
      </w:pPr>
    </w:p>
    <w:p w14:paraId="5C32BCF5" w14:textId="77777777" w:rsidR="00AA0B80" w:rsidRDefault="00EC42C0">
      <w:pPr>
        <w:rPr>
          <w:sz w:val="24"/>
          <w:szCs w:val="24"/>
        </w:rPr>
      </w:pPr>
      <w:r>
        <w:rPr>
          <w:sz w:val="24"/>
          <w:szCs w:val="24"/>
        </w:rPr>
        <w:t xml:space="preserve">**Note: </w:t>
      </w:r>
      <w:r>
        <w:rPr>
          <w:i/>
          <w:sz w:val="24"/>
          <w:szCs w:val="24"/>
        </w:rPr>
        <w:t>The Vault</w:t>
      </w:r>
      <w:r>
        <w:rPr>
          <w:sz w:val="24"/>
          <w:szCs w:val="24"/>
        </w:rPr>
        <w:t xml:space="preserve"> comes fully assembled from the factory. You should not need to assemble or disassemble </w:t>
      </w:r>
      <w:r>
        <w:rPr>
          <w:i/>
          <w:sz w:val="24"/>
          <w:szCs w:val="24"/>
        </w:rPr>
        <w:t>The Vault</w:t>
      </w:r>
      <w:r>
        <w:rPr>
          <w:sz w:val="24"/>
          <w:szCs w:val="24"/>
        </w:rPr>
        <w:t>. The following instructions are for your reference only**</w:t>
      </w:r>
    </w:p>
    <w:p w14:paraId="2187E7A3" w14:textId="77777777" w:rsidR="00AA0B80" w:rsidRDefault="00AA0B80">
      <w:pPr>
        <w:rPr>
          <w:sz w:val="24"/>
          <w:szCs w:val="24"/>
        </w:rPr>
      </w:pPr>
    </w:p>
    <w:p w14:paraId="75CE0984" w14:textId="77777777" w:rsidR="00AA0B80" w:rsidRDefault="00EC42C0">
      <w:pPr>
        <w:rPr>
          <w:sz w:val="24"/>
          <w:szCs w:val="24"/>
          <w:u w:val="single"/>
        </w:rPr>
      </w:pPr>
      <w:r>
        <w:rPr>
          <w:sz w:val="24"/>
          <w:szCs w:val="24"/>
          <w:u w:val="single"/>
        </w:rPr>
        <w:t>Parts Included:</w:t>
      </w:r>
    </w:p>
    <w:p w14:paraId="7C4FFAB8" w14:textId="77777777" w:rsidR="00AA0B80" w:rsidRDefault="00EC42C0">
      <w:pPr>
        <w:numPr>
          <w:ilvl w:val="0"/>
          <w:numId w:val="2"/>
        </w:numPr>
        <w:rPr>
          <w:sz w:val="24"/>
          <w:szCs w:val="24"/>
        </w:rPr>
      </w:pPr>
      <w:r>
        <w:rPr>
          <w:i/>
          <w:sz w:val="24"/>
          <w:szCs w:val="24"/>
        </w:rPr>
        <w:t>The Vault</w:t>
      </w:r>
      <w:r>
        <w:rPr>
          <w:sz w:val="24"/>
          <w:szCs w:val="24"/>
        </w:rPr>
        <w:t xml:space="preserve"> Base</w:t>
      </w:r>
    </w:p>
    <w:p w14:paraId="23526918" w14:textId="77777777" w:rsidR="00AA0B80" w:rsidRDefault="00EC42C0">
      <w:pPr>
        <w:numPr>
          <w:ilvl w:val="0"/>
          <w:numId w:val="2"/>
        </w:numPr>
        <w:rPr>
          <w:sz w:val="24"/>
          <w:szCs w:val="24"/>
        </w:rPr>
      </w:pPr>
      <w:r>
        <w:rPr>
          <w:sz w:val="24"/>
          <w:szCs w:val="24"/>
        </w:rPr>
        <w:t>Left door with shaving cream holder</w:t>
      </w:r>
    </w:p>
    <w:p w14:paraId="2B968820" w14:textId="77777777" w:rsidR="00AA0B80" w:rsidRDefault="00EC42C0">
      <w:pPr>
        <w:numPr>
          <w:ilvl w:val="0"/>
          <w:numId w:val="2"/>
        </w:numPr>
        <w:rPr>
          <w:sz w:val="24"/>
          <w:szCs w:val="24"/>
        </w:rPr>
      </w:pPr>
      <w:r>
        <w:rPr>
          <w:sz w:val="24"/>
          <w:szCs w:val="24"/>
        </w:rPr>
        <w:t>Right door with toothpaste holde</w:t>
      </w:r>
      <w:r>
        <w:rPr>
          <w:sz w:val="24"/>
          <w:szCs w:val="24"/>
        </w:rPr>
        <w:t>r</w:t>
      </w:r>
    </w:p>
    <w:p w14:paraId="48F0F543" w14:textId="77777777" w:rsidR="00AA0B80" w:rsidRDefault="00EC42C0">
      <w:pPr>
        <w:numPr>
          <w:ilvl w:val="0"/>
          <w:numId w:val="2"/>
        </w:numPr>
        <w:rPr>
          <w:sz w:val="24"/>
          <w:szCs w:val="24"/>
        </w:rPr>
      </w:pPr>
      <w:r>
        <w:rPr>
          <w:sz w:val="24"/>
          <w:szCs w:val="24"/>
        </w:rPr>
        <w:t>Pins (2)</w:t>
      </w:r>
    </w:p>
    <w:p w14:paraId="5EFDE9AC" w14:textId="77777777" w:rsidR="00AA0B80" w:rsidRDefault="00EC42C0">
      <w:pPr>
        <w:numPr>
          <w:ilvl w:val="0"/>
          <w:numId w:val="2"/>
        </w:numPr>
        <w:rPr>
          <w:sz w:val="24"/>
          <w:szCs w:val="24"/>
        </w:rPr>
      </w:pPr>
      <w:r>
        <w:rPr>
          <w:sz w:val="24"/>
          <w:szCs w:val="24"/>
        </w:rPr>
        <w:t>Lock (attached to right door)</w:t>
      </w:r>
    </w:p>
    <w:p w14:paraId="4DFA5F9F" w14:textId="77777777" w:rsidR="00AA0B80" w:rsidRDefault="00EC42C0">
      <w:pPr>
        <w:jc w:val="center"/>
        <w:rPr>
          <w:sz w:val="60"/>
          <w:szCs w:val="60"/>
        </w:rPr>
      </w:pPr>
      <w:r>
        <w:rPr>
          <w:noProof/>
          <w:sz w:val="60"/>
          <w:szCs w:val="60"/>
        </w:rPr>
        <w:drawing>
          <wp:inline distT="114300" distB="114300" distL="114300" distR="114300" wp14:anchorId="7C95A7DA" wp14:editId="14553FB3">
            <wp:extent cx="3976688" cy="350445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24038" t="11073" r="24679"/>
                    <a:stretch>
                      <a:fillRect/>
                    </a:stretch>
                  </pic:blipFill>
                  <pic:spPr>
                    <a:xfrm>
                      <a:off x="0" y="0"/>
                      <a:ext cx="3976688" cy="3504456"/>
                    </a:xfrm>
                    <a:prstGeom prst="rect">
                      <a:avLst/>
                    </a:prstGeom>
                    <a:ln/>
                  </pic:spPr>
                </pic:pic>
              </a:graphicData>
            </a:graphic>
          </wp:inline>
        </w:drawing>
      </w:r>
    </w:p>
    <w:p w14:paraId="1933456F" w14:textId="77777777" w:rsidR="00AA0B80" w:rsidRDefault="00EC42C0">
      <w:pPr>
        <w:spacing w:line="360" w:lineRule="auto"/>
        <w:rPr>
          <w:sz w:val="24"/>
          <w:szCs w:val="24"/>
          <w:u w:val="single"/>
        </w:rPr>
      </w:pPr>
      <w:r>
        <w:rPr>
          <w:sz w:val="24"/>
          <w:szCs w:val="24"/>
          <w:u w:val="single"/>
        </w:rPr>
        <w:t>Assembly Steps:</w:t>
      </w:r>
    </w:p>
    <w:p w14:paraId="5EFB71AA" w14:textId="77777777" w:rsidR="00AA0B80" w:rsidRDefault="00EC42C0">
      <w:pPr>
        <w:numPr>
          <w:ilvl w:val="0"/>
          <w:numId w:val="1"/>
        </w:numPr>
        <w:spacing w:line="360" w:lineRule="auto"/>
        <w:rPr>
          <w:sz w:val="24"/>
          <w:szCs w:val="24"/>
        </w:rPr>
      </w:pPr>
      <w:r>
        <w:rPr>
          <w:sz w:val="24"/>
          <w:szCs w:val="24"/>
        </w:rPr>
        <w:t>Place the Base in an upright position with the opening facing you (as pictured above).</w:t>
      </w:r>
    </w:p>
    <w:p w14:paraId="6F446564" w14:textId="77777777" w:rsidR="00AA0B80" w:rsidRDefault="00EC42C0">
      <w:pPr>
        <w:numPr>
          <w:ilvl w:val="0"/>
          <w:numId w:val="1"/>
        </w:numPr>
        <w:spacing w:line="360" w:lineRule="auto"/>
        <w:rPr>
          <w:sz w:val="24"/>
          <w:szCs w:val="24"/>
        </w:rPr>
      </w:pPr>
      <w:r>
        <w:rPr>
          <w:sz w:val="24"/>
          <w:szCs w:val="24"/>
        </w:rPr>
        <w:t xml:space="preserve">Align the hinge of the left door with the hinge on the left side of the base. </w:t>
      </w:r>
    </w:p>
    <w:p w14:paraId="2DF296FA" w14:textId="77777777" w:rsidR="00AA0B80" w:rsidRDefault="00EC42C0">
      <w:pPr>
        <w:numPr>
          <w:ilvl w:val="0"/>
          <w:numId w:val="1"/>
        </w:numPr>
        <w:spacing w:line="360" w:lineRule="auto"/>
        <w:rPr>
          <w:sz w:val="24"/>
          <w:szCs w:val="24"/>
        </w:rPr>
      </w:pPr>
      <w:r>
        <w:rPr>
          <w:sz w:val="24"/>
          <w:szCs w:val="24"/>
        </w:rPr>
        <w:t>Slide one of the hinge pins through the top of the holes on the base and door. (DO NOT HAMMER, make sure the pin enters the hinges smoothly and is secured all the way down.) Pus</w:t>
      </w:r>
      <w:r>
        <w:rPr>
          <w:sz w:val="24"/>
          <w:szCs w:val="24"/>
        </w:rPr>
        <w:t>h the pin through until it meets the bottom of the base or is flush with the top.</w:t>
      </w:r>
    </w:p>
    <w:p w14:paraId="4E96D328" w14:textId="77777777" w:rsidR="00AA0B80" w:rsidRDefault="00EC42C0">
      <w:pPr>
        <w:numPr>
          <w:ilvl w:val="0"/>
          <w:numId w:val="1"/>
        </w:numPr>
        <w:spacing w:line="360" w:lineRule="auto"/>
        <w:rPr>
          <w:sz w:val="24"/>
          <w:szCs w:val="24"/>
        </w:rPr>
      </w:pPr>
      <w:r>
        <w:rPr>
          <w:sz w:val="24"/>
          <w:szCs w:val="24"/>
        </w:rPr>
        <w:lastRenderedPageBreak/>
        <w:t xml:space="preserve">Repeat steps 2 and 3 for the </w:t>
      </w:r>
      <w:proofErr w:type="gramStart"/>
      <w:r>
        <w:rPr>
          <w:sz w:val="24"/>
          <w:szCs w:val="24"/>
        </w:rPr>
        <w:t>right side</w:t>
      </w:r>
      <w:proofErr w:type="gramEnd"/>
      <w:r>
        <w:rPr>
          <w:sz w:val="24"/>
          <w:szCs w:val="24"/>
        </w:rPr>
        <w:t xml:space="preserve"> door</w:t>
      </w:r>
    </w:p>
    <w:p w14:paraId="0B2F734F" w14:textId="77777777" w:rsidR="00AA0B80" w:rsidRDefault="00EC42C0">
      <w:pPr>
        <w:numPr>
          <w:ilvl w:val="0"/>
          <w:numId w:val="1"/>
        </w:numPr>
        <w:spacing w:line="360" w:lineRule="auto"/>
        <w:rPr>
          <w:sz w:val="24"/>
          <w:szCs w:val="24"/>
        </w:rPr>
      </w:pPr>
      <w:r>
        <w:rPr>
          <w:sz w:val="24"/>
          <w:szCs w:val="24"/>
        </w:rPr>
        <w:t xml:space="preserve">Once both doors are properly attached to the hinges, close the two doors towards the center of the base. </w:t>
      </w:r>
    </w:p>
    <w:p w14:paraId="36676602" w14:textId="77777777" w:rsidR="00AA0B80" w:rsidRDefault="00EC42C0">
      <w:pPr>
        <w:numPr>
          <w:ilvl w:val="0"/>
          <w:numId w:val="1"/>
        </w:numPr>
        <w:spacing w:line="360" w:lineRule="auto"/>
        <w:rPr>
          <w:sz w:val="24"/>
          <w:szCs w:val="24"/>
        </w:rPr>
      </w:pPr>
      <w:r>
        <w:rPr>
          <w:sz w:val="24"/>
          <w:szCs w:val="24"/>
        </w:rPr>
        <w:t>Turn the front latch down to secure the doors shut.</w:t>
      </w:r>
    </w:p>
    <w:p w14:paraId="37C11911" w14:textId="77777777" w:rsidR="00AA0B80" w:rsidRDefault="00EC42C0">
      <w:pPr>
        <w:numPr>
          <w:ilvl w:val="0"/>
          <w:numId w:val="1"/>
        </w:numPr>
        <w:spacing w:line="360" w:lineRule="auto"/>
        <w:rPr>
          <w:sz w:val="24"/>
          <w:szCs w:val="24"/>
        </w:rPr>
      </w:pPr>
      <w:r>
        <w:rPr>
          <w:sz w:val="24"/>
          <w:szCs w:val="24"/>
        </w:rPr>
        <w:t xml:space="preserve">To open </w:t>
      </w:r>
      <w:r>
        <w:rPr>
          <w:i/>
          <w:sz w:val="24"/>
          <w:szCs w:val="24"/>
        </w:rPr>
        <w:t>The Vault</w:t>
      </w:r>
      <w:r>
        <w:rPr>
          <w:sz w:val="24"/>
          <w:szCs w:val="24"/>
        </w:rPr>
        <w:t xml:space="preserve">, simply lift the latch and open the doors. </w:t>
      </w:r>
    </w:p>
    <w:p w14:paraId="05EB7FD0" w14:textId="77777777" w:rsidR="00AA0B80" w:rsidRDefault="00AA0B80">
      <w:pPr>
        <w:spacing w:line="360" w:lineRule="auto"/>
        <w:rPr>
          <w:sz w:val="24"/>
          <w:szCs w:val="24"/>
        </w:rPr>
      </w:pPr>
    </w:p>
    <w:p w14:paraId="369311D9" w14:textId="77777777" w:rsidR="00AA0B80" w:rsidRDefault="00EC42C0">
      <w:pPr>
        <w:spacing w:line="360" w:lineRule="auto"/>
        <w:rPr>
          <w:sz w:val="24"/>
          <w:szCs w:val="24"/>
        </w:rPr>
      </w:pPr>
      <w:r>
        <w:rPr>
          <w:sz w:val="24"/>
          <w:szCs w:val="24"/>
        </w:rPr>
        <w:t>Door Open Position:</w:t>
      </w:r>
    </w:p>
    <w:p w14:paraId="43209004" w14:textId="77777777" w:rsidR="00AA0B80" w:rsidRDefault="00EC42C0">
      <w:pPr>
        <w:jc w:val="center"/>
        <w:rPr>
          <w:sz w:val="60"/>
          <w:szCs w:val="60"/>
        </w:rPr>
      </w:pPr>
      <w:r>
        <w:rPr>
          <w:noProof/>
          <w:sz w:val="60"/>
          <w:szCs w:val="60"/>
        </w:rPr>
        <w:drawing>
          <wp:inline distT="114300" distB="114300" distL="114300" distR="114300" wp14:anchorId="25795FEA" wp14:editId="3C615C17">
            <wp:extent cx="5953125" cy="3385881"/>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953125" cy="3385881"/>
                    </a:xfrm>
                    <a:prstGeom prst="rect">
                      <a:avLst/>
                    </a:prstGeom>
                    <a:ln/>
                  </pic:spPr>
                </pic:pic>
              </a:graphicData>
            </a:graphic>
          </wp:inline>
        </w:drawing>
      </w:r>
    </w:p>
    <w:p w14:paraId="5341CFA8" w14:textId="77777777" w:rsidR="00AA0B80" w:rsidRDefault="00EC42C0">
      <w:pPr>
        <w:rPr>
          <w:sz w:val="24"/>
          <w:szCs w:val="24"/>
        </w:rPr>
      </w:pPr>
      <w:r>
        <w:br w:type="page"/>
      </w:r>
    </w:p>
    <w:p w14:paraId="1EC83095" w14:textId="77777777" w:rsidR="00AA0B80" w:rsidRDefault="00EC42C0">
      <w:pPr>
        <w:rPr>
          <w:sz w:val="24"/>
          <w:szCs w:val="24"/>
        </w:rPr>
      </w:pPr>
      <w:r>
        <w:rPr>
          <w:sz w:val="24"/>
          <w:szCs w:val="24"/>
        </w:rPr>
        <w:lastRenderedPageBreak/>
        <w:t>Door Closed Unlocked Positions:</w:t>
      </w:r>
    </w:p>
    <w:p w14:paraId="00FC81B9" w14:textId="77777777" w:rsidR="00AA0B80" w:rsidRDefault="00EC42C0">
      <w:pPr>
        <w:rPr>
          <w:sz w:val="60"/>
          <w:szCs w:val="60"/>
        </w:rPr>
      </w:pPr>
      <w:r>
        <w:rPr>
          <w:noProof/>
          <w:sz w:val="60"/>
          <w:szCs w:val="60"/>
        </w:rPr>
        <w:drawing>
          <wp:inline distT="114300" distB="114300" distL="114300" distR="114300" wp14:anchorId="7E16AE27" wp14:editId="4723F92A">
            <wp:extent cx="5956779" cy="3381375"/>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956779" cy="3381375"/>
                    </a:xfrm>
                    <a:prstGeom prst="rect">
                      <a:avLst/>
                    </a:prstGeom>
                    <a:ln/>
                  </pic:spPr>
                </pic:pic>
              </a:graphicData>
            </a:graphic>
          </wp:inline>
        </w:drawing>
      </w:r>
    </w:p>
    <w:p w14:paraId="72095585" w14:textId="77777777" w:rsidR="00AA0B80" w:rsidRDefault="00EC42C0">
      <w:pPr>
        <w:rPr>
          <w:sz w:val="60"/>
          <w:szCs w:val="60"/>
        </w:rPr>
      </w:pPr>
      <w:r>
        <w:rPr>
          <w:sz w:val="24"/>
          <w:szCs w:val="24"/>
        </w:rPr>
        <w:t>Door Closed Locked Positions:</w:t>
      </w:r>
    </w:p>
    <w:p w14:paraId="6B22BBD0" w14:textId="77777777" w:rsidR="00AA0B80" w:rsidRDefault="00EC42C0">
      <w:pPr>
        <w:jc w:val="center"/>
        <w:rPr>
          <w:sz w:val="60"/>
          <w:szCs w:val="60"/>
        </w:rPr>
      </w:pPr>
      <w:r>
        <w:rPr>
          <w:noProof/>
          <w:sz w:val="60"/>
          <w:szCs w:val="60"/>
        </w:rPr>
        <w:drawing>
          <wp:inline distT="114300" distB="114300" distL="114300" distR="114300" wp14:anchorId="4A1AA8C8" wp14:editId="7BC9E967">
            <wp:extent cx="5943600" cy="33782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943600" cy="3378200"/>
                    </a:xfrm>
                    <a:prstGeom prst="rect">
                      <a:avLst/>
                    </a:prstGeom>
                    <a:ln/>
                  </pic:spPr>
                </pic:pic>
              </a:graphicData>
            </a:graphic>
          </wp:inline>
        </w:drawing>
      </w:r>
    </w:p>
    <w:p w14:paraId="2E8C008B" w14:textId="77777777" w:rsidR="00AA0B80" w:rsidRDefault="00AA0B80">
      <w:pPr>
        <w:rPr>
          <w:sz w:val="60"/>
          <w:szCs w:val="60"/>
        </w:rPr>
      </w:pPr>
    </w:p>
    <w:p w14:paraId="4BFD9037" w14:textId="77777777" w:rsidR="00AA0B80" w:rsidRDefault="00EC42C0">
      <w:pPr>
        <w:jc w:val="center"/>
        <w:rPr>
          <w:sz w:val="24"/>
          <w:szCs w:val="24"/>
          <w:u w:val="single"/>
        </w:rPr>
      </w:pPr>
      <w:r>
        <w:br w:type="page"/>
      </w:r>
    </w:p>
    <w:p w14:paraId="59925EE7" w14:textId="77777777" w:rsidR="00AA0B80" w:rsidRDefault="00EC42C0">
      <w:pPr>
        <w:jc w:val="center"/>
        <w:rPr>
          <w:b/>
          <w:sz w:val="24"/>
          <w:szCs w:val="24"/>
        </w:rPr>
      </w:pPr>
      <w:r>
        <w:rPr>
          <w:b/>
          <w:sz w:val="24"/>
          <w:szCs w:val="24"/>
        </w:rPr>
        <w:lastRenderedPageBreak/>
        <w:t>How to Use</w:t>
      </w:r>
    </w:p>
    <w:p w14:paraId="5F4FA459" w14:textId="77777777" w:rsidR="00AA0B80" w:rsidRDefault="00EC42C0">
      <w:pPr>
        <w:jc w:val="center"/>
        <w:rPr>
          <w:b/>
          <w:sz w:val="24"/>
          <w:szCs w:val="24"/>
        </w:rPr>
      </w:pPr>
      <w:r>
        <w:pict w14:anchorId="0C0C1214">
          <v:rect id="_x0000_i1028" style="width:0;height:1.5pt" o:hralign="center" o:hrstd="t" o:hr="t" fillcolor="#a0a0a0" stroked="f"/>
        </w:pict>
      </w:r>
    </w:p>
    <w:p w14:paraId="0D60E1C5" w14:textId="77777777" w:rsidR="00AA0B80" w:rsidRDefault="00AA0B80">
      <w:pPr>
        <w:jc w:val="center"/>
        <w:rPr>
          <w:sz w:val="24"/>
          <w:szCs w:val="24"/>
          <w:u w:val="single"/>
        </w:rPr>
      </w:pPr>
    </w:p>
    <w:p w14:paraId="58C20A92" w14:textId="77777777" w:rsidR="00AA0B80" w:rsidRDefault="00EC42C0">
      <w:pPr>
        <w:rPr>
          <w:sz w:val="24"/>
          <w:szCs w:val="24"/>
        </w:rPr>
      </w:pPr>
      <w:r>
        <w:rPr>
          <w:i/>
          <w:sz w:val="24"/>
          <w:szCs w:val="24"/>
        </w:rPr>
        <w:t>The Vault</w:t>
      </w:r>
      <w:r>
        <w:rPr>
          <w:sz w:val="24"/>
          <w:szCs w:val="24"/>
        </w:rPr>
        <w:t xml:space="preserve"> is specifically designed</w:t>
      </w:r>
      <w:r>
        <w:rPr>
          <w:sz w:val="24"/>
          <w:szCs w:val="24"/>
        </w:rPr>
        <w:t xml:space="preserve"> to house 7 different toiletry items:</w:t>
      </w:r>
    </w:p>
    <w:p w14:paraId="271C723C" w14:textId="77777777" w:rsidR="00AA0B80" w:rsidRDefault="00EC42C0">
      <w:pPr>
        <w:numPr>
          <w:ilvl w:val="0"/>
          <w:numId w:val="4"/>
        </w:numPr>
        <w:rPr>
          <w:sz w:val="24"/>
          <w:szCs w:val="24"/>
        </w:rPr>
      </w:pPr>
      <w:r>
        <w:rPr>
          <w:sz w:val="24"/>
          <w:szCs w:val="24"/>
        </w:rPr>
        <w:t>Shaving Cream</w:t>
      </w:r>
    </w:p>
    <w:p w14:paraId="0957308E" w14:textId="77777777" w:rsidR="00AA0B80" w:rsidRDefault="00EC42C0">
      <w:pPr>
        <w:numPr>
          <w:ilvl w:val="0"/>
          <w:numId w:val="4"/>
        </w:numPr>
        <w:rPr>
          <w:sz w:val="24"/>
          <w:szCs w:val="24"/>
        </w:rPr>
      </w:pPr>
      <w:r>
        <w:rPr>
          <w:sz w:val="24"/>
          <w:szCs w:val="24"/>
        </w:rPr>
        <w:t>Toothbrush</w:t>
      </w:r>
    </w:p>
    <w:p w14:paraId="70EE795F" w14:textId="77777777" w:rsidR="00AA0B80" w:rsidRDefault="00EC42C0">
      <w:pPr>
        <w:numPr>
          <w:ilvl w:val="0"/>
          <w:numId w:val="4"/>
        </w:numPr>
        <w:rPr>
          <w:sz w:val="24"/>
          <w:szCs w:val="24"/>
        </w:rPr>
      </w:pPr>
      <w:r>
        <w:rPr>
          <w:sz w:val="24"/>
          <w:szCs w:val="24"/>
        </w:rPr>
        <w:t>Toothpaste</w:t>
      </w:r>
    </w:p>
    <w:p w14:paraId="07B31DC9" w14:textId="77777777" w:rsidR="00AA0B80" w:rsidRDefault="00EC42C0">
      <w:pPr>
        <w:numPr>
          <w:ilvl w:val="0"/>
          <w:numId w:val="4"/>
        </w:numPr>
        <w:rPr>
          <w:sz w:val="24"/>
          <w:szCs w:val="24"/>
        </w:rPr>
      </w:pPr>
      <w:r>
        <w:rPr>
          <w:sz w:val="24"/>
          <w:szCs w:val="24"/>
        </w:rPr>
        <w:t>Razor</w:t>
      </w:r>
    </w:p>
    <w:p w14:paraId="7D8A6DA0" w14:textId="77777777" w:rsidR="00AA0B80" w:rsidRDefault="00EC42C0">
      <w:pPr>
        <w:numPr>
          <w:ilvl w:val="0"/>
          <w:numId w:val="4"/>
        </w:numPr>
        <w:rPr>
          <w:sz w:val="24"/>
          <w:szCs w:val="24"/>
        </w:rPr>
      </w:pPr>
      <w:r>
        <w:rPr>
          <w:sz w:val="24"/>
          <w:szCs w:val="24"/>
        </w:rPr>
        <w:t>Comb</w:t>
      </w:r>
    </w:p>
    <w:p w14:paraId="429C8983" w14:textId="77777777" w:rsidR="00AA0B80" w:rsidRDefault="00EC42C0">
      <w:pPr>
        <w:numPr>
          <w:ilvl w:val="0"/>
          <w:numId w:val="4"/>
        </w:numPr>
        <w:rPr>
          <w:sz w:val="24"/>
          <w:szCs w:val="24"/>
        </w:rPr>
      </w:pPr>
      <w:r>
        <w:rPr>
          <w:sz w:val="24"/>
          <w:szCs w:val="24"/>
        </w:rPr>
        <w:t>Deodorant</w:t>
      </w:r>
    </w:p>
    <w:p w14:paraId="0A544022" w14:textId="77777777" w:rsidR="00AA0B80" w:rsidRDefault="00EC42C0">
      <w:pPr>
        <w:numPr>
          <w:ilvl w:val="0"/>
          <w:numId w:val="4"/>
        </w:numPr>
        <w:rPr>
          <w:sz w:val="24"/>
          <w:szCs w:val="24"/>
        </w:rPr>
      </w:pPr>
      <w:r>
        <w:rPr>
          <w:sz w:val="24"/>
          <w:szCs w:val="24"/>
        </w:rPr>
        <w:t>Floss</w:t>
      </w:r>
    </w:p>
    <w:p w14:paraId="5D2D0E26" w14:textId="77777777" w:rsidR="00AA0B80" w:rsidRDefault="00EC42C0">
      <w:pPr>
        <w:jc w:val="center"/>
        <w:rPr>
          <w:sz w:val="24"/>
          <w:szCs w:val="24"/>
        </w:rPr>
      </w:pPr>
      <w:r>
        <w:rPr>
          <w:noProof/>
          <w:sz w:val="60"/>
          <w:szCs w:val="60"/>
        </w:rPr>
        <w:drawing>
          <wp:inline distT="114300" distB="114300" distL="114300" distR="114300" wp14:anchorId="461E2DE8" wp14:editId="0ED3F04E">
            <wp:extent cx="5943600" cy="30226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943600" cy="3022600"/>
                    </a:xfrm>
                    <a:prstGeom prst="rect">
                      <a:avLst/>
                    </a:prstGeom>
                    <a:ln/>
                  </pic:spPr>
                </pic:pic>
              </a:graphicData>
            </a:graphic>
          </wp:inline>
        </w:drawing>
      </w:r>
    </w:p>
    <w:p w14:paraId="2484B1AE" w14:textId="77777777" w:rsidR="00AA0B80" w:rsidRDefault="00EC42C0">
      <w:pPr>
        <w:rPr>
          <w:sz w:val="24"/>
          <w:szCs w:val="24"/>
        </w:rPr>
      </w:pPr>
      <w:r>
        <w:br w:type="page"/>
      </w:r>
    </w:p>
    <w:p w14:paraId="11A12CF1" w14:textId="77777777" w:rsidR="00AA0B80" w:rsidRDefault="00EC42C0">
      <w:pPr>
        <w:rPr>
          <w:sz w:val="24"/>
          <w:szCs w:val="24"/>
        </w:rPr>
      </w:pPr>
      <w:r>
        <w:rPr>
          <w:sz w:val="24"/>
          <w:szCs w:val="24"/>
        </w:rPr>
        <w:lastRenderedPageBreak/>
        <w:t>The following diagram shows where each item is stored.</w:t>
      </w:r>
    </w:p>
    <w:p w14:paraId="6F45CD06" w14:textId="77777777" w:rsidR="00AA0B80" w:rsidRDefault="00EC42C0">
      <w:pPr>
        <w:jc w:val="center"/>
        <w:rPr>
          <w:sz w:val="24"/>
          <w:szCs w:val="24"/>
        </w:rPr>
      </w:pPr>
      <w:r>
        <w:rPr>
          <w:noProof/>
          <w:sz w:val="24"/>
          <w:szCs w:val="24"/>
        </w:rPr>
        <w:drawing>
          <wp:inline distT="114300" distB="114300" distL="114300" distR="114300" wp14:anchorId="73B69DB3" wp14:editId="3FCCD32A">
            <wp:extent cx="5943600" cy="3873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3873500"/>
                    </a:xfrm>
                    <a:prstGeom prst="rect">
                      <a:avLst/>
                    </a:prstGeom>
                    <a:ln/>
                  </pic:spPr>
                </pic:pic>
              </a:graphicData>
            </a:graphic>
          </wp:inline>
        </w:drawing>
      </w:r>
    </w:p>
    <w:p w14:paraId="63D75737" w14:textId="77777777" w:rsidR="00AA0B80" w:rsidRDefault="00AA0B80">
      <w:pPr>
        <w:jc w:val="center"/>
        <w:rPr>
          <w:b/>
          <w:sz w:val="24"/>
          <w:szCs w:val="24"/>
          <w:u w:val="single"/>
        </w:rPr>
      </w:pPr>
    </w:p>
    <w:p w14:paraId="5739B285" w14:textId="77777777" w:rsidR="00AA0B80" w:rsidRDefault="00EC42C0">
      <w:pPr>
        <w:jc w:val="center"/>
        <w:rPr>
          <w:b/>
          <w:sz w:val="24"/>
          <w:szCs w:val="24"/>
          <w:u w:val="single"/>
        </w:rPr>
      </w:pPr>
      <w:r>
        <w:rPr>
          <w:b/>
          <w:sz w:val="24"/>
          <w:szCs w:val="24"/>
          <w:u w:val="single"/>
        </w:rPr>
        <w:t>Directions for use</w:t>
      </w:r>
    </w:p>
    <w:p w14:paraId="5B82747A" w14:textId="77777777" w:rsidR="00AA0B80" w:rsidRDefault="00EC42C0">
      <w:pPr>
        <w:numPr>
          <w:ilvl w:val="0"/>
          <w:numId w:val="5"/>
        </w:numPr>
        <w:rPr>
          <w:sz w:val="24"/>
          <w:szCs w:val="24"/>
        </w:rPr>
      </w:pPr>
      <w:r>
        <w:rPr>
          <w:sz w:val="24"/>
          <w:szCs w:val="24"/>
        </w:rPr>
        <w:t xml:space="preserve">When fully assembled, open </w:t>
      </w:r>
      <w:r>
        <w:rPr>
          <w:i/>
          <w:sz w:val="24"/>
          <w:szCs w:val="24"/>
        </w:rPr>
        <w:t xml:space="preserve">The Vault </w:t>
      </w:r>
      <w:r>
        <w:rPr>
          <w:sz w:val="24"/>
          <w:szCs w:val="24"/>
        </w:rPr>
        <w:t xml:space="preserve">by lifting the latch from closed position to open. </w:t>
      </w:r>
    </w:p>
    <w:p w14:paraId="36BB5632" w14:textId="77777777" w:rsidR="00AA0B80" w:rsidRDefault="00EC42C0">
      <w:pPr>
        <w:numPr>
          <w:ilvl w:val="0"/>
          <w:numId w:val="5"/>
        </w:numPr>
        <w:rPr>
          <w:sz w:val="24"/>
          <w:szCs w:val="24"/>
        </w:rPr>
      </w:pPr>
      <w:r>
        <w:rPr>
          <w:sz w:val="24"/>
          <w:szCs w:val="24"/>
        </w:rPr>
        <w:t xml:space="preserve">Open </w:t>
      </w:r>
      <w:r>
        <w:rPr>
          <w:i/>
          <w:sz w:val="24"/>
          <w:szCs w:val="24"/>
        </w:rPr>
        <w:t>The Vault’s</w:t>
      </w:r>
      <w:r>
        <w:rPr>
          <w:sz w:val="24"/>
          <w:szCs w:val="24"/>
        </w:rPr>
        <w:t xml:space="preserve"> doors.</w:t>
      </w:r>
    </w:p>
    <w:p w14:paraId="4BE688E4" w14:textId="77777777" w:rsidR="00AA0B80" w:rsidRDefault="00EC42C0">
      <w:pPr>
        <w:numPr>
          <w:ilvl w:val="0"/>
          <w:numId w:val="5"/>
        </w:numPr>
        <w:rPr>
          <w:sz w:val="24"/>
          <w:szCs w:val="24"/>
        </w:rPr>
      </w:pPr>
      <w:r>
        <w:rPr>
          <w:sz w:val="24"/>
          <w:szCs w:val="24"/>
        </w:rPr>
        <w:t xml:space="preserve">Keep </w:t>
      </w:r>
      <w:r>
        <w:rPr>
          <w:i/>
          <w:sz w:val="24"/>
          <w:szCs w:val="24"/>
        </w:rPr>
        <w:t xml:space="preserve">The Vault </w:t>
      </w:r>
      <w:r>
        <w:rPr>
          <w:sz w:val="24"/>
          <w:szCs w:val="24"/>
        </w:rPr>
        <w:t xml:space="preserve">right side up, as turning </w:t>
      </w:r>
      <w:r>
        <w:rPr>
          <w:i/>
          <w:sz w:val="24"/>
          <w:szCs w:val="24"/>
        </w:rPr>
        <w:t>The Vault</w:t>
      </w:r>
      <w:r>
        <w:rPr>
          <w:sz w:val="24"/>
          <w:szCs w:val="24"/>
        </w:rPr>
        <w:t xml:space="preserve"> upside down may cause possessions inside </w:t>
      </w:r>
      <w:r>
        <w:rPr>
          <w:i/>
          <w:sz w:val="24"/>
          <w:szCs w:val="24"/>
        </w:rPr>
        <w:t xml:space="preserve">The Vault </w:t>
      </w:r>
      <w:r>
        <w:rPr>
          <w:sz w:val="24"/>
          <w:szCs w:val="24"/>
        </w:rPr>
        <w:t>to fall out.</w:t>
      </w:r>
    </w:p>
    <w:p w14:paraId="661E6CAA" w14:textId="77777777" w:rsidR="00AA0B80" w:rsidRDefault="00EC42C0">
      <w:pPr>
        <w:numPr>
          <w:ilvl w:val="0"/>
          <w:numId w:val="5"/>
        </w:numPr>
        <w:rPr>
          <w:sz w:val="24"/>
          <w:szCs w:val="24"/>
        </w:rPr>
      </w:pPr>
      <w:r>
        <w:rPr>
          <w:sz w:val="24"/>
          <w:szCs w:val="24"/>
        </w:rPr>
        <w:t xml:space="preserve">Place possessions inside </w:t>
      </w:r>
      <w:r>
        <w:rPr>
          <w:i/>
          <w:sz w:val="24"/>
          <w:szCs w:val="24"/>
        </w:rPr>
        <w:t xml:space="preserve">The Vault’s </w:t>
      </w:r>
      <w:r>
        <w:rPr>
          <w:sz w:val="24"/>
          <w:szCs w:val="24"/>
        </w:rPr>
        <w:t>premade sections.</w:t>
      </w:r>
    </w:p>
    <w:p w14:paraId="383BADCB" w14:textId="77777777" w:rsidR="00AA0B80" w:rsidRDefault="00EC42C0">
      <w:pPr>
        <w:numPr>
          <w:ilvl w:val="0"/>
          <w:numId w:val="5"/>
        </w:numPr>
        <w:rPr>
          <w:sz w:val="24"/>
          <w:szCs w:val="24"/>
        </w:rPr>
      </w:pPr>
      <w:r>
        <w:rPr>
          <w:sz w:val="24"/>
          <w:szCs w:val="24"/>
        </w:rPr>
        <w:t xml:space="preserve">Close </w:t>
      </w:r>
      <w:r>
        <w:rPr>
          <w:i/>
          <w:sz w:val="24"/>
          <w:szCs w:val="24"/>
        </w:rPr>
        <w:t xml:space="preserve">The </w:t>
      </w:r>
      <w:r>
        <w:rPr>
          <w:i/>
          <w:sz w:val="24"/>
          <w:szCs w:val="24"/>
        </w:rPr>
        <w:t xml:space="preserve">Vault’s </w:t>
      </w:r>
      <w:r>
        <w:rPr>
          <w:sz w:val="24"/>
          <w:szCs w:val="24"/>
        </w:rPr>
        <w:t>doors and latch the doors closed for secure containment during travel.</w:t>
      </w:r>
    </w:p>
    <w:p w14:paraId="64871E22" w14:textId="77777777" w:rsidR="00AA0B80" w:rsidRDefault="00EC42C0">
      <w:pPr>
        <w:numPr>
          <w:ilvl w:val="0"/>
          <w:numId w:val="5"/>
        </w:numPr>
        <w:rPr>
          <w:sz w:val="24"/>
          <w:szCs w:val="24"/>
        </w:rPr>
      </w:pPr>
      <w:r>
        <w:rPr>
          <w:sz w:val="24"/>
          <w:szCs w:val="24"/>
        </w:rPr>
        <w:t>Upon arrival at destination, place the vault with the large flat base down on the counter.</w:t>
      </w:r>
    </w:p>
    <w:p w14:paraId="2E9BF2F1" w14:textId="77777777" w:rsidR="00AA0B80" w:rsidRDefault="00EC42C0">
      <w:pPr>
        <w:numPr>
          <w:ilvl w:val="0"/>
          <w:numId w:val="5"/>
        </w:numPr>
        <w:rPr>
          <w:sz w:val="24"/>
          <w:szCs w:val="24"/>
        </w:rPr>
      </w:pPr>
      <w:r>
        <w:rPr>
          <w:sz w:val="24"/>
          <w:szCs w:val="24"/>
        </w:rPr>
        <w:t>Unlock the doors and open.</w:t>
      </w:r>
    </w:p>
    <w:p w14:paraId="2FC3D34E" w14:textId="77777777" w:rsidR="00AA0B80" w:rsidRDefault="00EC42C0">
      <w:pPr>
        <w:numPr>
          <w:ilvl w:val="0"/>
          <w:numId w:val="5"/>
        </w:numPr>
        <w:rPr>
          <w:sz w:val="24"/>
          <w:szCs w:val="24"/>
        </w:rPr>
      </w:pPr>
      <w:r>
        <w:rPr>
          <w:sz w:val="24"/>
          <w:szCs w:val="24"/>
        </w:rPr>
        <w:t xml:space="preserve">Your </w:t>
      </w:r>
      <w:r>
        <w:rPr>
          <w:i/>
          <w:sz w:val="24"/>
          <w:szCs w:val="24"/>
        </w:rPr>
        <w:t xml:space="preserve">Vault </w:t>
      </w:r>
      <w:r>
        <w:rPr>
          <w:sz w:val="24"/>
          <w:szCs w:val="24"/>
        </w:rPr>
        <w:t>is now ready to serve as a stand to keep your it</w:t>
      </w:r>
      <w:r>
        <w:rPr>
          <w:sz w:val="24"/>
          <w:szCs w:val="24"/>
        </w:rPr>
        <w:t>ems away from “unclean” public counters.</w:t>
      </w:r>
    </w:p>
    <w:p w14:paraId="068E2351" w14:textId="77777777" w:rsidR="00AA0B80" w:rsidRDefault="00EC42C0">
      <w:pPr>
        <w:numPr>
          <w:ilvl w:val="0"/>
          <w:numId w:val="5"/>
        </w:numPr>
        <w:rPr>
          <w:sz w:val="24"/>
          <w:szCs w:val="24"/>
        </w:rPr>
      </w:pPr>
      <w:r>
        <w:rPr>
          <w:sz w:val="24"/>
          <w:szCs w:val="24"/>
        </w:rPr>
        <w:t xml:space="preserve">When leaving, return all items to their proper place, close the doors, lock, and pack in luggage. </w:t>
      </w:r>
    </w:p>
    <w:p w14:paraId="15ED94F3" w14:textId="77777777" w:rsidR="00AA0B80" w:rsidRDefault="00AA0B80">
      <w:pPr>
        <w:rPr>
          <w:sz w:val="24"/>
          <w:szCs w:val="24"/>
        </w:rPr>
      </w:pPr>
    </w:p>
    <w:p w14:paraId="5677DC6F" w14:textId="77777777" w:rsidR="00AA0B80" w:rsidRDefault="00AA0B80">
      <w:pPr>
        <w:rPr>
          <w:sz w:val="24"/>
          <w:szCs w:val="24"/>
        </w:rPr>
      </w:pPr>
    </w:p>
    <w:p w14:paraId="4F5063F7" w14:textId="77777777" w:rsidR="00AA0B80" w:rsidRDefault="00AA0B80">
      <w:pPr>
        <w:rPr>
          <w:sz w:val="24"/>
          <w:szCs w:val="24"/>
        </w:rPr>
      </w:pPr>
    </w:p>
    <w:p w14:paraId="5A17EC2C" w14:textId="77777777" w:rsidR="00AA0B80" w:rsidRDefault="00EC42C0">
      <w:pPr>
        <w:jc w:val="center"/>
        <w:rPr>
          <w:b/>
          <w:sz w:val="24"/>
          <w:szCs w:val="24"/>
        </w:rPr>
      </w:pPr>
      <w:r>
        <w:rPr>
          <w:b/>
          <w:sz w:val="24"/>
          <w:szCs w:val="24"/>
        </w:rPr>
        <w:lastRenderedPageBreak/>
        <w:t>Care and Maintenance</w:t>
      </w:r>
    </w:p>
    <w:p w14:paraId="62CC2DF9" w14:textId="77777777" w:rsidR="00AA0B80" w:rsidRDefault="00EC42C0">
      <w:pPr>
        <w:jc w:val="center"/>
        <w:rPr>
          <w:b/>
          <w:sz w:val="24"/>
          <w:szCs w:val="24"/>
        </w:rPr>
      </w:pPr>
      <w:r>
        <w:pict w14:anchorId="2FCDC4E8">
          <v:rect id="_x0000_i1029" style="width:0;height:1.5pt" o:hralign="center" o:hrstd="t" o:hr="t" fillcolor="#a0a0a0" stroked="f"/>
        </w:pict>
      </w:r>
    </w:p>
    <w:p w14:paraId="4E0C8911" w14:textId="77777777" w:rsidR="00AA0B80" w:rsidRDefault="00AA0B80">
      <w:pPr>
        <w:jc w:val="center"/>
        <w:rPr>
          <w:b/>
          <w:sz w:val="24"/>
          <w:szCs w:val="24"/>
        </w:rPr>
      </w:pPr>
    </w:p>
    <w:p w14:paraId="51F32253" w14:textId="77777777" w:rsidR="00AA0B80" w:rsidRDefault="00EC42C0">
      <w:pPr>
        <w:rPr>
          <w:sz w:val="24"/>
          <w:szCs w:val="24"/>
        </w:rPr>
      </w:pPr>
      <w:r>
        <w:rPr>
          <w:i/>
          <w:sz w:val="24"/>
          <w:szCs w:val="24"/>
        </w:rPr>
        <w:t xml:space="preserve">The Vault </w:t>
      </w:r>
      <w:r>
        <w:rPr>
          <w:sz w:val="24"/>
          <w:szCs w:val="24"/>
        </w:rPr>
        <w:t xml:space="preserve">is not a toy. Only use </w:t>
      </w:r>
      <w:r>
        <w:rPr>
          <w:i/>
          <w:sz w:val="24"/>
          <w:szCs w:val="24"/>
        </w:rPr>
        <w:t xml:space="preserve">The Vault </w:t>
      </w:r>
      <w:r>
        <w:rPr>
          <w:sz w:val="24"/>
          <w:szCs w:val="24"/>
        </w:rPr>
        <w:t>for its designed purpose. Do not throw.</w:t>
      </w:r>
    </w:p>
    <w:p w14:paraId="77789920" w14:textId="77777777" w:rsidR="00AA0B80" w:rsidRDefault="00AA0B80">
      <w:pPr>
        <w:rPr>
          <w:sz w:val="24"/>
          <w:szCs w:val="24"/>
        </w:rPr>
      </w:pPr>
    </w:p>
    <w:p w14:paraId="68974BB2" w14:textId="77777777" w:rsidR="00AA0B80" w:rsidRDefault="00EC42C0">
      <w:pPr>
        <w:rPr>
          <w:b/>
          <w:sz w:val="24"/>
          <w:szCs w:val="24"/>
          <w:u w:val="single"/>
        </w:rPr>
      </w:pPr>
      <w:r>
        <w:rPr>
          <w:b/>
          <w:sz w:val="24"/>
          <w:szCs w:val="24"/>
          <w:u w:val="single"/>
        </w:rPr>
        <w:t>Clean</w:t>
      </w:r>
      <w:r>
        <w:rPr>
          <w:b/>
          <w:sz w:val="24"/>
          <w:szCs w:val="24"/>
          <w:u w:val="single"/>
        </w:rPr>
        <w:t>ing</w:t>
      </w:r>
    </w:p>
    <w:p w14:paraId="0F3FDB3C" w14:textId="77777777" w:rsidR="00AA0B80" w:rsidRDefault="00AA0B80">
      <w:pPr>
        <w:rPr>
          <w:sz w:val="24"/>
          <w:szCs w:val="24"/>
        </w:rPr>
      </w:pPr>
    </w:p>
    <w:p w14:paraId="1FCA5208" w14:textId="77777777" w:rsidR="00AA0B80" w:rsidRDefault="00EC42C0">
      <w:pPr>
        <w:rPr>
          <w:sz w:val="24"/>
          <w:szCs w:val="24"/>
        </w:rPr>
      </w:pPr>
      <w:r>
        <w:rPr>
          <w:i/>
          <w:sz w:val="24"/>
          <w:szCs w:val="24"/>
        </w:rPr>
        <w:t xml:space="preserve">The Vault </w:t>
      </w:r>
      <w:r>
        <w:rPr>
          <w:sz w:val="24"/>
          <w:szCs w:val="24"/>
        </w:rPr>
        <w:t xml:space="preserve">is made of high quality, durable plastic; </w:t>
      </w:r>
      <w:proofErr w:type="gramStart"/>
      <w:r>
        <w:rPr>
          <w:sz w:val="24"/>
          <w:szCs w:val="24"/>
        </w:rPr>
        <w:t>therefore</w:t>
      </w:r>
      <w:proofErr w:type="gramEnd"/>
      <w:r>
        <w:rPr>
          <w:sz w:val="24"/>
          <w:szCs w:val="24"/>
        </w:rPr>
        <w:t xml:space="preserve"> it is dishwasher safe.</w:t>
      </w:r>
    </w:p>
    <w:p w14:paraId="2FB9D074" w14:textId="77777777" w:rsidR="00AA0B80" w:rsidRDefault="00EC42C0">
      <w:pPr>
        <w:numPr>
          <w:ilvl w:val="0"/>
          <w:numId w:val="3"/>
        </w:numPr>
        <w:rPr>
          <w:sz w:val="24"/>
          <w:szCs w:val="24"/>
        </w:rPr>
      </w:pPr>
      <w:r>
        <w:rPr>
          <w:sz w:val="24"/>
          <w:szCs w:val="24"/>
        </w:rPr>
        <w:t xml:space="preserve">Remove all items from </w:t>
      </w:r>
      <w:r>
        <w:rPr>
          <w:i/>
          <w:sz w:val="24"/>
          <w:szCs w:val="24"/>
        </w:rPr>
        <w:t>The Vault</w:t>
      </w:r>
      <w:r>
        <w:rPr>
          <w:sz w:val="24"/>
          <w:szCs w:val="24"/>
        </w:rPr>
        <w:t>.</w:t>
      </w:r>
    </w:p>
    <w:p w14:paraId="067EB9ED" w14:textId="77777777" w:rsidR="00AA0B80" w:rsidRDefault="00EC42C0">
      <w:pPr>
        <w:numPr>
          <w:ilvl w:val="0"/>
          <w:numId w:val="3"/>
        </w:numPr>
        <w:rPr>
          <w:sz w:val="24"/>
          <w:szCs w:val="24"/>
        </w:rPr>
      </w:pPr>
      <w:r>
        <w:rPr>
          <w:sz w:val="24"/>
          <w:szCs w:val="24"/>
        </w:rPr>
        <w:t>Ensure the doors are open.</w:t>
      </w:r>
    </w:p>
    <w:p w14:paraId="46AF6D06" w14:textId="77777777" w:rsidR="00AA0B80" w:rsidRDefault="00EC42C0">
      <w:pPr>
        <w:numPr>
          <w:ilvl w:val="0"/>
          <w:numId w:val="3"/>
        </w:numPr>
        <w:rPr>
          <w:sz w:val="24"/>
          <w:szCs w:val="24"/>
        </w:rPr>
      </w:pPr>
      <w:r>
        <w:rPr>
          <w:sz w:val="24"/>
          <w:szCs w:val="24"/>
        </w:rPr>
        <w:t xml:space="preserve">Place upside down in the top rack of the dishwasher, so that the holes are facing down for water to drain </w:t>
      </w:r>
      <w:r>
        <w:rPr>
          <w:sz w:val="24"/>
          <w:szCs w:val="24"/>
        </w:rPr>
        <w:t>from.</w:t>
      </w:r>
    </w:p>
    <w:p w14:paraId="52F6544C" w14:textId="77777777" w:rsidR="00AA0B80" w:rsidRDefault="00EC42C0">
      <w:pPr>
        <w:numPr>
          <w:ilvl w:val="0"/>
          <w:numId w:val="3"/>
        </w:numPr>
        <w:rPr>
          <w:sz w:val="24"/>
          <w:szCs w:val="24"/>
        </w:rPr>
      </w:pPr>
      <w:r>
        <w:rPr>
          <w:sz w:val="24"/>
          <w:szCs w:val="24"/>
        </w:rPr>
        <w:t>Load the rest of your dishwasher.</w:t>
      </w:r>
    </w:p>
    <w:p w14:paraId="4F0CCEA3" w14:textId="77777777" w:rsidR="00AA0B80" w:rsidRDefault="00EC42C0">
      <w:pPr>
        <w:numPr>
          <w:ilvl w:val="0"/>
          <w:numId w:val="3"/>
        </w:numPr>
        <w:rPr>
          <w:sz w:val="24"/>
          <w:szCs w:val="24"/>
        </w:rPr>
      </w:pPr>
      <w:r>
        <w:rPr>
          <w:sz w:val="24"/>
          <w:szCs w:val="24"/>
        </w:rPr>
        <w:t>Run the dishwasher according to the manufacturer's instructions.</w:t>
      </w:r>
    </w:p>
    <w:p w14:paraId="396013B0" w14:textId="77777777" w:rsidR="00AA0B80" w:rsidRDefault="00EC42C0">
      <w:pPr>
        <w:numPr>
          <w:ilvl w:val="0"/>
          <w:numId w:val="3"/>
        </w:numPr>
        <w:rPr>
          <w:sz w:val="24"/>
          <w:szCs w:val="24"/>
        </w:rPr>
      </w:pPr>
      <w:r>
        <w:rPr>
          <w:sz w:val="24"/>
          <w:szCs w:val="24"/>
        </w:rPr>
        <w:t xml:space="preserve">After the cycle, remove </w:t>
      </w:r>
      <w:r>
        <w:rPr>
          <w:i/>
          <w:sz w:val="24"/>
          <w:szCs w:val="24"/>
        </w:rPr>
        <w:t xml:space="preserve">The Vault </w:t>
      </w:r>
      <w:r>
        <w:rPr>
          <w:sz w:val="24"/>
          <w:szCs w:val="24"/>
        </w:rPr>
        <w:t xml:space="preserve">from the dishwasher and wipe off any remaining moisture. </w:t>
      </w:r>
    </w:p>
    <w:p w14:paraId="35E023ED" w14:textId="77777777" w:rsidR="00AA0B80" w:rsidRDefault="00AA0B80">
      <w:pPr>
        <w:ind w:left="720"/>
        <w:jc w:val="center"/>
        <w:rPr>
          <w:b/>
          <w:sz w:val="24"/>
          <w:szCs w:val="24"/>
        </w:rPr>
      </w:pPr>
    </w:p>
    <w:p w14:paraId="72CEFE88" w14:textId="77777777" w:rsidR="00AA0B80" w:rsidRDefault="00AA0B80">
      <w:pPr>
        <w:rPr>
          <w:b/>
          <w:sz w:val="24"/>
          <w:szCs w:val="24"/>
          <w:u w:val="single"/>
        </w:rPr>
      </w:pPr>
    </w:p>
    <w:p w14:paraId="0A079388" w14:textId="77777777" w:rsidR="00AA0B80" w:rsidRDefault="00AA0B80">
      <w:pPr>
        <w:rPr>
          <w:b/>
          <w:sz w:val="24"/>
          <w:szCs w:val="24"/>
          <w:u w:val="single"/>
        </w:rPr>
      </w:pPr>
    </w:p>
    <w:p w14:paraId="5FB38014" w14:textId="77777777" w:rsidR="00AA0B80" w:rsidRDefault="00AA0B80">
      <w:pPr>
        <w:rPr>
          <w:b/>
          <w:sz w:val="24"/>
          <w:szCs w:val="24"/>
          <w:u w:val="single"/>
        </w:rPr>
      </w:pPr>
    </w:p>
    <w:p w14:paraId="04455789" w14:textId="77777777" w:rsidR="00AA0B80" w:rsidRDefault="00EC42C0">
      <w:pPr>
        <w:rPr>
          <w:b/>
          <w:sz w:val="24"/>
          <w:szCs w:val="24"/>
          <w:u w:val="single"/>
        </w:rPr>
      </w:pPr>
      <w:r>
        <w:br w:type="page"/>
      </w:r>
    </w:p>
    <w:p w14:paraId="733BD532" w14:textId="77777777" w:rsidR="00AA0B80" w:rsidRDefault="00EC42C0">
      <w:pPr>
        <w:jc w:val="center"/>
        <w:rPr>
          <w:b/>
          <w:sz w:val="24"/>
          <w:szCs w:val="24"/>
        </w:rPr>
      </w:pPr>
      <w:r>
        <w:rPr>
          <w:b/>
          <w:sz w:val="24"/>
          <w:szCs w:val="24"/>
        </w:rPr>
        <w:lastRenderedPageBreak/>
        <w:t>Warranty</w:t>
      </w:r>
    </w:p>
    <w:p w14:paraId="596EC25E" w14:textId="77777777" w:rsidR="00AA0B80" w:rsidRDefault="00EC42C0">
      <w:pPr>
        <w:jc w:val="center"/>
        <w:rPr>
          <w:b/>
          <w:sz w:val="24"/>
          <w:szCs w:val="24"/>
        </w:rPr>
      </w:pPr>
      <w:r>
        <w:pict w14:anchorId="0407B92C">
          <v:rect id="_x0000_i1030" style="width:0;height:1.5pt" o:hralign="center" o:hrstd="t" o:hr="t" fillcolor="#a0a0a0" stroked="f"/>
        </w:pict>
      </w:r>
    </w:p>
    <w:p w14:paraId="09237CE0" w14:textId="77777777" w:rsidR="00AA0B80" w:rsidRDefault="00AA0B80">
      <w:pPr>
        <w:jc w:val="center"/>
        <w:rPr>
          <w:b/>
          <w:sz w:val="24"/>
          <w:szCs w:val="24"/>
        </w:rPr>
      </w:pPr>
    </w:p>
    <w:p w14:paraId="317A3FFE" w14:textId="77777777" w:rsidR="00AA0B80" w:rsidRDefault="00AA0B80">
      <w:pPr>
        <w:jc w:val="center"/>
        <w:rPr>
          <w:b/>
          <w:sz w:val="24"/>
          <w:szCs w:val="24"/>
        </w:rPr>
      </w:pPr>
    </w:p>
    <w:p w14:paraId="39F5C9F7" w14:textId="77777777" w:rsidR="00AA0B80" w:rsidRDefault="00EC42C0">
      <w:pPr>
        <w:rPr>
          <w:sz w:val="24"/>
          <w:szCs w:val="24"/>
        </w:rPr>
      </w:pPr>
      <w:r>
        <w:rPr>
          <w:i/>
          <w:sz w:val="24"/>
          <w:szCs w:val="24"/>
        </w:rPr>
        <w:t xml:space="preserve">The Vault </w:t>
      </w:r>
      <w:r>
        <w:rPr>
          <w:sz w:val="24"/>
          <w:szCs w:val="24"/>
        </w:rPr>
        <w:t xml:space="preserve">is backed by a 90-day limited warranty. </w:t>
      </w:r>
    </w:p>
    <w:p w14:paraId="2551E8A4" w14:textId="77777777" w:rsidR="00AA0B80" w:rsidRDefault="00AA0B80">
      <w:pPr>
        <w:ind w:left="720"/>
        <w:rPr>
          <w:sz w:val="24"/>
          <w:szCs w:val="24"/>
        </w:rPr>
      </w:pPr>
    </w:p>
    <w:p w14:paraId="5256A23C" w14:textId="77777777" w:rsidR="00AA0B80" w:rsidRDefault="00EC42C0">
      <w:pPr>
        <w:rPr>
          <w:sz w:val="24"/>
          <w:szCs w:val="24"/>
        </w:rPr>
      </w:pPr>
      <w:r>
        <w:rPr>
          <w:sz w:val="24"/>
          <w:szCs w:val="24"/>
        </w:rPr>
        <w:t>If the product is defective upon arrival, please send it back and you will receive a new one.</w:t>
      </w:r>
    </w:p>
    <w:p w14:paraId="609ABCA6" w14:textId="77777777" w:rsidR="00AA0B80" w:rsidRDefault="00AA0B80">
      <w:pPr>
        <w:ind w:left="720"/>
        <w:rPr>
          <w:b/>
          <w:sz w:val="24"/>
          <w:szCs w:val="24"/>
        </w:rPr>
      </w:pPr>
    </w:p>
    <w:p w14:paraId="2B4418E1" w14:textId="77777777" w:rsidR="00AA0B80" w:rsidRDefault="00EC42C0">
      <w:pPr>
        <w:rPr>
          <w:sz w:val="24"/>
          <w:szCs w:val="24"/>
        </w:rPr>
      </w:pPr>
      <w:r>
        <w:rPr>
          <w:sz w:val="24"/>
          <w:szCs w:val="24"/>
        </w:rPr>
        <w:t xml:space="preserve">If, under normal use, your </w:t>
      </w:r>
      <w:r>
        <w:rPr>
          <w:i/>
          <w:sz w:val="24"/>
          <w:szCs w:val="24"/>
        </w:rPr>
        <w:t>Vault</w:t>
      </w:r>
      <w:r>
        <w:rPr>
          <w:sz w:val="24"/>
          <w:szCs w:val="24"/>
        </w:rPr>
        <w:t xml:space="preserve"> fails or breaks within 90 days of purchasing, please email us (see service center) and</w:t>
      </w:r>
      <w:r>
        <w:rPr>
          <w:sz w:val="24"/>
          <w:szCs w:val="24"/>
        </w:rPr>
        <w:t xml:space="preserve"> you will receive a full replacement.</w:t>
      </w:r>
    </w:p>
    <w:p w14:paraId="6E7B2AC7" w14:textId="77777777" w:rsidR="00AA0B80" w:rsidRDefault="00AA0B80">
      <w:pPr>
        <w:ind w:left="720"/>
        <w:rPr>
          <w:b/>
          <w:sz w:val="24"/>
          <w:szCs w:val="24"/>
        </w:rPr>
      </w:pPr>
    </w:p>
    <w:p w14:paraId="06251998" w14:textId="77777777" w:rsidR="00AA0B80" w:rsidRDefault="00EC42C0">
      <w:pPr>
        <w:rPr>
          <w:b/>
          <w:sz w:val="24"/>
          <w:szCs w:val="24"/>
        </w:rPr>
      </w:pPr>
      <w:r>
        <w:rPr>
          <w:b/>
          <w:sz w:val="24"/>
          <w:szCs w:val="24"/>
        </w:rPr>
        <w:t>The warranty does not cover damage caused by abuse, negligence, or misuse.</w:t>
      </w:r>
    </w:p>
    <w:p w14:paraId="58539517" w14:textId="77777777" w:rsidR="00AA0B80" w:rsidRDefault="00AA0B80">
      <w:pPr>
        <w:ind w:left="720"/>
        <w:rPr>
          <w:b/>
          <w:sz w:val="24"/>
          <w:szCs w:val="24"/>
        </w:rPr>
      </w:pPr>
    </w:p>
    <w:p w14:paraId="198B6807" w14:textId="77777777" w:rsidR="00AA0B80" w:rsidRDefault="00EC42C0">
      <w:pPr>
        <w:rPr>
          <w:b/>
          <w:sz w:val="24"/>
          <w:szCs w:val="24"/>
        </w:rPr>
      </w:pPr>
      <w:r>
        <w:rPr>
          <w:b/>
          <w:sz w:val="24"/>
          <w:szCs w:val="24"/>
        </w:rPr>
        <w:t xml:space="preserve">Please read the entire user manual to fully understand how to utilize and care for </w:t>
      </w:r>
      <w:r>
        <w:rPr>
          <w:b/>
          <w:i/>
          <w:sz w:val="24"/>
          <w:szCs w:val="24"/>
        </w:rPr>
        <w:t xml:space="preserve">The Vault. </w:t>
      </w:r>
      <w:r>
        <w:rPr>
          <w:b/>
          <w:sz w:val="24"/>
          <w:szCs w:val="24"/>
        </w:rPr>
        <w:t>Failure to do so, may result in the invalidatio</w:t>
      </w:r>
      <w:r>
        <w:rPr>
          <w:b/>
          <w:sz w:val="24"/>
          <w:szCs w:val="24"/>
        </w:rPr>
        <w:t xml:space="preserve">n of your warranty. </w:t>
      </w:r>
    </w:p>
    <w:p w14:paraId="142291C3" w14:textId="77777777" w:rsidR="00AA0B80" w:rsidRDefault="00EC42C0">
      <w:pPr>
        <w:ind w:left="720"/>
        <w:rPr>
          <w:b/>
          <w:sz w:val="24"/>
          <w:szCs w:val="24"/>
        </w:rPr>
      </w:pPr>
      <w:r>
        <w:br w:type="page"/>
      </w:r>
    </w:p>
    <w:p w14:paraId="0D3EA8AE" w14:textId="77777777" w:rsidR="00AA0B80" w:rsidRDefault="00EC42C0">
      <w:pPr>
        <w:jc w:val="center"/>
        <w:rPr>
          <w:b/>
          <w:sz w:val="24"/>
          <w:szCs w:val="24"/>
        </w:rPr>
      </w:pPr>
      <w:r>
        <w:rPr>
          <w:b/>
          <w:sz w:val="24"/>
          <w:szCs w:val="24"/>
        </w:rPr>
        <w:lastRenderedPageBreak/>
        <w:t>Service Center</w:t>
      </w:r>
    </w:p>
    <w:p w14:paraId="37D9CF96" w14:textId="77777777" w:rsidR="00AA0B80" w:rsidRDefault="00EC42C0">
      <w:pPr>
        <w:rPr>
          <w:b/>
          <w:sz w:val="24"/>
          <w:szCs w:val="24"/>
        </w:rPr>
      </w:pPr>
      <w:r>
        <w:pict w14:anchorId="37578C00">
          <v:rect id="_x0000_i1031" style="width:0;height:1.5pt" o:hralign="center" o:hrstd="t" o:hr="t" fillcolor="#a0a0a0" stroked="f"/>
        </w:pict>
      </w:r>
    </w:p>
    <w:p w14:paraId="39FD860F" w14:textId="77777777" w:rsidR="00AA0B80" w:rsidRDefault="00AA0B80">
      <w:pPr>
        <w:ind w:left="720"/>
        <w:jc w:val="center"/>
        <w:rPr>
          <w:b/>
          <w:sz w:val="24"/>
          <w:szCs w:val="24"/>
        </w:rPr>
      </w:pPr>
    </w:p>
    <w:p w14:paraId="4E0CBBC0" w14:textId="77777777" w:rsidR="00AA0B80" w:rsidRDefault="00AA0B80">
      <w:pPr>
        <w:ind w:left="720"/>
        <w:jc w:val="center"/>
        <w:rPr>
          <w:b/>
          <w:sz w:val="24"/>
          <w:szCs w:val="24"/>
        </w:rPr>
      </w:pPr>
    </w:p>
    <w:p w14:paraId="598B8778" w14:textId="77777777" w:rsidR="00AA0B80" w:rsidRDefault="00AA0B80">
      <w:pPr>
        <w:ind w:left="720"/>
        <w:jc w:val="center"/>
        <w:rPr>
          <w:b/>
          <w:sz w:val="24"/>
          <w:szCs w:val="24"/>
          <w:u w:val="single"/>
        </w:rPr>
      </w:pPr>
    </w:p>
    <w:p w14:paraId="58D8F4D0" w14:textId="77777777" w:rsidR="00AA0B80" w:rsidRDefault="00EC42C0">
      <w:pPr>
        <w:spacing w:line="480" w:lineRule="auto"/>
        <w:jc w:val="center"/>
        <w:rPr>
          <w:sz w:val="24"/>
          <w:szCs w:val="24"/>
        </w:rPr>
      </w:pPr>
      <w:r>
        <w:rPr>
          <w:sz w:val="24"/>
          <w:szCs w:val="24"/>
          <w:u w:val="single"/>
        </w:rPr>
        <w:t>Website</w:t>
      </w:r>
      <w:r>
        <w:rPr>
          <w:sz w:val="24"/>
          <w:szCs w:val="24"/>
        </w:rPr>
        <w:t xml:space="preserve">: </w:t>
      </w:r>
    </w:p>
    <w:p w14:paraId="1634B0D3" w14:textId="77777777" w:rsidR="00AA0B80" w:rsidRDefault="00EC42C0">
      <w:pPr>
        <w:spacing w:line="480" w:lineRule="auto"/>
        <w:jc w:val="center"/>
        <w:rPr>
          <w:sz w:val="24"/>
          <w:szCs w:val="24"/>
          <w:u w:val="single"/>
        </w:rPr>
      </w:pPr>
      <w:hyperlink r:id="rId15">
        <w:r>
          <w:rPr>
            <w:color w:val="1155CC"/>
            <w:sz w:val="24"/>
            <w:szCs w:val="24"/>
            <w:u w:val="single"/>
          </w:rPr>
          <w:t>https://webpages.charlotte.edu/kvanhor7/the_vault.html</w:t>
        </w:r>
      </w:hyperlink>
    </w:p>
    <w:p w14:paraId="7E703948" w14:textId="77777777" w:rsidR="00AA0B80" w:rsidRDefault="00AA0B80">
      <w:pPr>
        <w:spacing w:line="480" w:lineRule="auto"/>
        <w:jc w:val="center"/>
        <w:rPr>
          <w:sz w:val="24"/>
          <w:szCs w:val="24"/>
        </w:rPr>
      </w:pPr>
    </w:p>
    <w:p w14:paraId="32528CEC" w14:textId="77777777" w:rsidR="00AA0B80" w:rsidRDefault="00EC42C0">
      <w:pPr>
        <w:spacing w:line="480" w:lineRule="auto"/>
        <w:jc w:val="center"/>
        <w:rPr>
          <w:sz w:val="24"/>
          <w:szCs w:val="24"/>
          <w:u w:val="single"/>
        </w:rPr>
      </w:pPr>
      <w:r>
        <w:rPr>
          <w:sz w:val="24"/>
          <w:szCs w:val="24"/>
          <w:u w:val="single"/>
        </w:rPr>
        <w:t>Phone Number:</w:t>
      </w:r>
    </w:p>
    <w:p w14:paraId="23F506B0" w14:textId="77777777" w:rsidR="00AA0B80" w:rsidRDefault="00EC42C0">
      <w:pPr>
        <w:spacing w:line="480" w:lineRule="auto"/>
        <w:jc w:val="center"/>
        <w:rPr>
          <w:sz w:val="24"/>
          <w:szCs w:val="24"/>
        </w:rPr>
      </w:pPr>
      <w:r>
        <w:rPr>
          <w:sz w:val="24"/>
          <w:szCs w:val="24"/>
        </w:rPr>
        <w:t>704-00-VAULT (82858)</w:t>
      </w:r>
    </w:p>
    <w:p w14:paraId="0A0E5652" w14:textId="77777777" w:rsidR="00AA0B80" w:rsidRDefault="00AA0B80">
      <w:pPr>
        <w:spacing w:line="480" w:lineRule="auto"/>
        <w:ind w:left="720"/>
        <w:jc w:val="center"/>
        <w:rPr>
          <w:sz w:val="24"/>
          <w:szCs w:val="24"/>
        </w:rPr>
      </w:pPr>
    </w:p>
    <w:p w14:paraId="63124D19" w14:textId="77777777" w:rsidR="00AA0B80" w:rsidRDefault="00EC42C0">
      <w:pPr>
        <w:spacing w:line="480" w:lineRule="auto"/>
        <w:jc w:val="center"/>
        <w:rPr>
          <w:sz w:val="24"/>
          <w:szCs w:val="24"/>
        </w:rPr>
      </w:pPr>
      <w:r>
        <w:rPr>
          <w:sz w:val="24"/>
          <w:szCs w:val="24"/>
          <w:u w:val="single"/>
        </w:rPr>
        <w:t>Address</w:t>
      </w:r>
      <w:r>
        <w:rPr>
          <w:sz w:val="24"/>
          <w:szCs w:val="24"/>
        </w:rPr>
        <w:t xml:space="preserve">: </w:t>
      </w:r>
    </w:p>
    <w:p w14:paraId="50249298" w14:textId="77777777" w:rsidR="00AA0B80" w:rsidRDefault="00EC42C0">
      <w:pPr>
        <w:spacing w:line="480" w:lineRule="auto"/>
        <w:jc w:val="center"/>
        <w:rPr>
          <w:sz w:val="24"/>
          <w:szCs w:val="24"/>
        </w:rPr>
      </w:pPr>
      <w:r>
        <w:rPr>
          <w:sz w:val="24"/>
          <w:szCs w:val="24"/>
        </w:rPr>
        <w:t>9201 University City Blvd</w:t>
      </w:r>
    </w:p>
    <w:p w14:paraId="2618BB3F" w14:textId="77777777" w:rsidR="00AA0B80" w:rsidRDefault="00EC42C0">
      <w:pPr>
        <w:spacing w:line="480" w:lineRule="auto"/>
        <w:jc w:val="center"/>
        <w:rPr>
          <w:sz w:val="24"/>
          <w:szCs w:val="24"/>
        </w:rPr>
      </w:pPr>
      <w:r>
        <w:rPr>
          <w:sz w:val="24"/>
          <w:szCs w:val="24"/>
        </w:rPr>
        <w:t>Charlotte, NC 28223</w:t>
      </w:r>
    </w:p>
    <w:p w14:paraId="1DD41430" w14:textId="77777777" w:rsidR="00AA0B80" w:rsidRDefault="00AA0B80">
      <w:pPr>
        <w:spacing w:line="480" w:lineRule="auto"/>
        <w:ind w:left="720"/>
        <w:jc w:val="center"/>
        <w:rPr>
          <w:sz w:val="24"/>
          <w:szCs w:val="24"/>
        </w:rPr>
      </w:pPr>
    </w:p>
    <w:p w14:paraId="6C174708" w14:textId="77777777" w:rsidR="00AA0B80" w:rsidRDefault="00EC42C0">
      <w:pPr>
        <w:spacing w:line="480" w:lineRule="auto"/>
        <w:jc w:val="center"/>
        <w:rPr>
          <w:b/>
          <w:sz w:val="24"/>
          <w:szCs w:val="24"/>
        </w:rPr>
        <w:sectPr w:rsidR="00AA0B80">
          <w:headerReference w:type="default" r:id="rId16"/>
          <w:footerReference w:type="default" r:id="rId17"/>
          <w:footerReference w:type="first" r:id="rId18"/>
          <w:pgSz w:w="12240" w:h="15840"/>
          <w:pgMar w:top="1440" w:right="1440" w:bottom="1440" w:left="1440" w:header="720" w:footer="720" w:gutter="0"/>
          <w:pgNumType w:start="0"/>
          <w:cols w:space="720"/>
          <w:titlePg/>
        </w:sectPr>
      </w:pPr>
      <w:r>
        <w:rPr>
          <w:sz w:val="24"/>
          <w:szCs w:val="24"/>
          <w:u w:val="single"/>
        </w:rPr>
        <w:t>Our Team:</w:t>
      </w:r>
    </w:p>
    <w:p w14:paraId="540CF6B1" w14:textId="77777777" w:rsidR="00AA0B80" w:rsidRDefault="00AA0B80">
      <w:pPr>
        <w:spacing w:line="480" w:lineRule="auto"/>
        <w:jc w:val="center"/>
        <w:rPr>
          <w:b/>
          <w:sz w:val="24"/>
          <w:szCs w:val="24"/>
        </w:rPr>
      </w:pPr>
    </w:p>
    <w:p w14:paraId="1060B6A6" w14:textId="77777777" w:rsidR="00AA0B80" w:rsidRDefault="00EC42C0">
      <w:pPr>
        <w:spacing w:line="480" w:lineRule="auto"/>
        <w:jc w:val="center"/>
        <w:rPr>
          <w:b/>
          <w:sz w:val="24"/>
          <w:szCs w:val="24"/>
        </w:rPr>
      </w:pPr>
      <w:r>
        <w:rPr>
          <w:b/>
          <w:sz w:val="24"/>
          <w:szCs w:val="24"/>
        </w:rPr>
        <w:t>Kyle VanHorn</w:t>
      </w:r>
    </w:p>
    <w:p w14:paraId="694BC9AE" w14:textId="77777777" w:rsidR="00AA0B80" w:rsidRDefault="00EC42C0">
      <w:pPr>
        <w:spacing w:line="480" w:lineRule="auto"/>
        <w:jc w:val="center"/>
        <w:rPr>
          <w:sz w:val="24"/>
          <w:szCs w:val="24"/>
        </w:rPr>
      </w:pPr>
      <w:hyperlink r:id="rId19">
        <w:r>
          <w:rPr>
            <w:color w:val="1155CC"/>
            <w:sz w:val="24"/>
            <w:szCs w:val="24"/>
            <w:u w:val="single"/>
          </w:rPr>
          <w:t>kvanhor7@uncc.edu</w:t>
        </w:r>
      </w:hyperlink>
    </w:p>
    <w:p w14:paraId="1B850E13" w14:textId="77777777" w:rsidR="00AA0B80" w:rsidRDefault="00AA0B80">
      <w:pPr>
        <w:spacing w:line="480" w:lineRule="auto"/>
        <w:ind w:left="720"/>
        <w:jc w:val="center"/>
        <w:rPr>
          <w:sz w:val="24"/>
          <w:szCs w:val="24"/>
        </w:rPr>
      </w:pPr>
    </w:p>
    <w:p w14:paraId="5A79BE06" w14:textId="19171EC0" w:rsidR="00AA0B80" w:rsidRPr="00345AB1" w:rsidRDefault="00EC42C0">
      <w:pPr>
        <w:spacing w:line="480" w:lineRule="auto"/>
        <w:jc w:val="center"/>
        <w:rPr>
          <w:b/>
          <w:bCs/>
          <w:sz w:val="24"/>
          <w:szCs w:val="24"/>
        </w:rPr>
      </w:pPr>
      <w:r w:rsidRPr="00345AB1">
        <w:rPr>
          <w:b/>
          <w:bCs/>
          <w:sz w:val="24"/>
          <w:szCs w:val="24"/>
        </w:rPr>
        <w:t xml:space="preserve">Adam </w:t>
      </w:r>
      <w:proofErr w:type="spellStart"/>
      <w:r w:rsidRPr="00345AB1">
        <w:rPr>
          <w:b/>
          <w:bCs/>
          <w:sz w:val="24"/>
          <w:szCs w:val="24"/>
        </w:rPr>
        <w:t>Antolick</w:t>
      </w:r>
      <w:proofErr w:type="spellEnd"/>
    </w:p>
    <w:p w14:paraId="0B7BE531" w14:textId="77777777" w:rsidR="00AA0B80" w:rsidRDefault="00EC42C0">
      <w:pPr>
        <w:spacing w:line="480" w:lineRule="auto"/>
        <w:jc w:val="center"/>
        <w:rPr>
          <w:sz w:val="24"/>
          <w:szCs w:val="24"/>
        </w:rPr>
      </w:pPr>
      <w:hyperlink r:id="rId20">
        <w:r>
          <w:rPr>
            <w:color w:val="1155CC"/>
            <w:sz w:val="24"/>
            <w:szCs w:val="24"/>
            <w:u w:val="single"/>
          </w:rPr>
          <w:t>aantolic@uncc.edu</w:t>
        </w:r>
      </w:hyperlink>
    </w:p>
    <w:p w14:paraId="2B1449B1" w14:textId="77777777" w:rsidR="00AA0B80" w:rsidRDefault="00AA0B80">
      <w:pPr>
        <w:spacing w:line="480" w:lineRule="auto"/>
        <w:ind w:left="720"/>
        <w:jc w:val="center"/>
        <w:rPr>
          <w:b/>
          <w:sz w:val="24"/>
          <w:szCs w:val="24"/>
        </w:rPr>
      </w:pPr>
    </w:p>
    <w:p w14:paraId="445BCA51" w14:textId="77777777" w:rsidR="00AA0B80" w:rsidRDefault="00EC42C0">
      <w:pPr>
        <w:spacing w:line="480" w:lineRule="auto"/>
        <w:jc w:val="center"/>
        <w:rPr>
          <w:b/>
          <w:sz w:val="24"/>
          <w:szCs w:val="24"/>
        </w:rPr>
      </w:pPr>
      <w:r>
        <w:rPr>
          <w:b/>
          <w:sz w:val="24"/>
          <w:szCs w:val="24"/>
        </w:rPr>
        <w:t xml:space="preserve">Nazim </w:t>
      </w:r>
      <w:proofErr w:type="spellStart"/>
      <w:r>
        <w:rPr>
          <w:b/>
          <w:sz w:val="24"/>
          <w:szCs w:val="24"/>
        </w:rPr>
        <w:t>Sait</w:t>
      </w:r>
      <w:proofErr w:type="spellEnd"/>
    </w:p>
    <w:p w14:paraId="106D560D" w14:textId="77777777" w:rsidR="00AA0B80" w:rsidRDefault="00EC42C0">
      <w:pPr>
        <w:spacing w:line="480" w:lineRule="auto"/>
        <w:jc w:val="center"/>
        <w:rPr>
          <w:sz w:val="24"/>
          <w:szCs w:val="24"/>
        </w:rPr>
      </w:pPr>
      <w:hyperlink r:id="rId21">
        <w:r>
          <w:rPr>
            <w:color w:val="1155CC"/>
            <w:sz w:val="24"/>
            <w:szCs w:val="24"/>
            <w:u w:val="single"/>
          </w:rPr>
          <w:t>nsait3@uncc.edu</w:t>
        </w:r>
      </w:hyperlink>
    </w:p>
    <w:p w14:paraId="4D8AF548" w14:textId="77777777" w:rsidR="00AA0B80" w:rsidRDefault="00AA0B80">
      <w:pPr>
        <w:spacing w:line="480" w:lineRule="auto"/>
        <w:ind w:left="720"/>
        <w:jc w:val="center"/>
        <w:rPr>
          <w:sz w:val="24"/>
          <w:szCs w:val="24"/>
        </w:rPr>
      </w:pPr>
    </w:p>
    <w:p w14:paraId="66F0ACB6" w14:textId="77777777" w:rsidR="00AA0B80" w:rsidRDefault="00EC42C0">
      <w:pPr>
        <w:spacing w:line="480" w:lineRule="auto"/>
        <w:jc w:val="center"/>
        <w:rPr>
          <w:sz w:val="24"/>
          <w:szCs w:val="24"/>
        </w:rPr>
      </w:pPr>
      <w:r>
        <w:rPr>
          <w:b/>
          <w:sz w:val="24"/>
          <w:szCs w:val="24"/>
        </w:rPr>
        <w:t>Colton Powell</w:t>
      </w:r>
    </w:p>
    <w:p w14:paraId="3A1EAEFD" w14:textId="77777777" w:rsidR="00AA0B80" w:rsidRDefault="00EC42C0">
      <w:pPr>
        <w:spacing w:line="480" w:lineRule="auto"/>
        <w:jc w:val="center"/>
        <w:rPr>
          <w:sz w:val="24"/>
          <w:szCs w:val="24"/>
        </w:rPr>
        <w:sectPr w:rsidR="00AA0B80">
          <w:type w:val="continuous"/>
          <w:pgSz w:w="12240" w:h="15840"/>
          <w:pgMar w:top="1440" w:right="1440" w:bottom="1440" w:left="1440" w:header="720" w:footer="720" w:gutter="0"/>
          <w:cols w:num="2" w:space="720" w:equalWidth="0">
            <w:col w:w="4320" w:space="720"/>
            <w:col w:w="4320" w:space="0"/>
          </w:cols>
        </w:sectPr>
      </w:pPr>
      <w:hyperlink r:id="rId22">
        <w:r>
          <w:rPr>
            <w:color w:val="1155CC"/>
            <w:sz w:val="24"/>
            <w:szCs w:val="24"/>
            <w:u w:val="single"/>
          </w:rPr>
          <w:t>powel67@uncc.edu</w:t>
        </w:r>
      </w:hyperlink>
    </w:p>
    <w:p w14:paraId="462BF6D4" w14:textId="77777777" w:rsidR="00AA0B80" w:rsidRDefault="00AA0B80">
      <w:pPr>
        <w:spacing w:line="480" w:lineRule="auto"/>
        <w:ind w:left="720"/>
        <w:jc w:val="center"/>
        <w:rPr>
          <w:sz w:val="24"/>
          <w:szCs w:val="24"/>
        </w:rPr>
      </w:pPr>
    </w:p>
    <w:p w14:paraId="1FA8F178" w14:textId="77777777" w:rsidR="00AA0B80" w:rsidRDefault="00AA0B80">
      <w:pPr>
        <w:ind w:firstLine="720"/>
        <w:rPr>
          <w:sz w:val="24"/>
          <w:szCs w:val="24"/>
        </w:rPr>
      </w:pPr>
    </w:p>
    <w:p w14:paraId="2F4442E4" w14:textId="77777777" w:rsidR="00AA0B80" w:rsidRDefault="00EC42C0">
      <w:pPr>
        <w:rPr>
          <w:sz w:val="24"/>
          <w:szCs w:val="24"/>
        </w:rPr>
      </w:pPr>
      <w:r>
        <w:rPr>
          <w:b/>
          <w:i/>
          <w:sz w:val="24"/>
          <w:szCs w:val="24"/>
        </w:rPr>
        <w:t xml:space="preserve"> </w:t>
      </w:r>
    </w:p>
    <w:sectPr w:rsidR="00AA0B8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229B8" w14:textId="77777777" w:rsidR="00EC42C0" w:rsidRDefault="00EC42C0">
      <w:pPr>
        <w:spacing w:line="240" w:lineRule="auto"/>
      </w:pPr>
      <w:r>
        <w:separator/>
      </w:r>
    </w:p>
  </w:endnote>
  <w:endnote w:type="continuationSeparator" w:id="0">
    <w:p w14:paraId="277015AD" w14:textId="77777777" w:rsidR="00EC42C0" w:rsidRDefault="00EC42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FD1AC" w14:textId="77777777" w:rsidR="00AA0B80" w:rsidRDefault="00EC42C0">
    <w:pPr>
      <w:jc w:val="right"/>
    </w:pPr>
    <w:r>
      <w:fldChar w:fldCharType="begin"/>
    </w:r>
    <w:r>
      <w:instrText>PAGE</w:instrText>
    </w:r>
    <w:r>
      <w:fldChar w:fldCharType="separate"/>
    </w:r>
    <w:r w:rsidR="00345AB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96C2" w14:textId="77777777" w:rsidR="00AA0B80" w:rsidRDefault="00AA0B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BBE19" w14:textId="77777777" w:rsidR="00EC42C0" w:rsidRDefault="00EC42C0">
      <w:pPr>
        <w:spacing w:line="240" w:lineRule="auto"/>
      </w:pPr>
      <w:r>
        <w:separator/>
      </w:r>
    </w:p>
  </w:footnote>
  <w:footnote w:type="continuationSeparator" w:id="0">
    <w:p w14:paraId="55956E4C" w14:textId="77777777" w:rsidR="00EC42C0" w:rsidRDefault="00EC42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DF3F" w14:textId="77777777" w:rsidR="00AA0B80" w:rsidRDefault="00AA0B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C83"/>
    <w:multiLevelType w:val="multilevel"/>
    <w:tmpl w:val="6A06F6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4F1869"/>
    <w:multiLevelType w:val="multilevel"/>
    <w:tmpl w:val="3940C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5F39C8"/>
    <w:multiLevelType w:val="multilevel"/>
    <w:tmpl w:val="D88E6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7D6623"/>
    <w:multiLevelType w:val="multilevel"/>
    <w:tmpl w:val="1CE4DA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4D14423"/>
    <w:multiLevelType w:val="multilevel"/>
    <w:tmpl w:val="46267F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3300847">
    <w:abstractNumId w:val="4"/>
  </w:num>
  <w:num w:numId="2" w16cid:durableId="1469083666">
    <w:abstractNumId w:val="1"/>
  </w:num>
  <w:num w:numId="3" w16cid:durableId="731192400">
    <w:abstractNumId w:val="0"/>
  </w:num>
  <w:num w:numId="4" w16cid:durableId="1431926157">
    <w:abstractNumId w:val="2"/>
  </w:num>
  <w:num w:numId="5" w16cid:durableId="2502386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B80"/>
    <w:rsid w:val="00345AB1"/>
    <w:rsid w:val="00AA0B80"/>
    <w:rsid w:val="00EC4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84B0D"/>
  <w15:docId w15:val="{D6256E57-4FCA-464E-B007-5175315D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nsait3@uncc.edu"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mailto:aantolic@uncc.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ebpages.charlotte.edu/kvanhor7/the_vault.html" TargetMode="Externa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mailto:kvanhor7@uncc.edu"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mailto:powel67@un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692</Words>
  <Characters>3946</Characters>
  <Application>Microsoft Office Word</Application>
  <DocSecurity>0</DocSecurity>
  <Lines>32</Lines>
  <Paragraphs>9</Paragraphs>
  <ScaleCrop>false</ScaleCrop>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VanHorn</dc:creator>
  <cp:lastModifiedBy>Kyle VanHorn</cp:lastModifiedBy>
  <cp:revision>2</cp:revision>
  <dcterms:created xsi:type="dcterms:W3CDTF">2022-04-28T22:02:00Z</dcterms:created>
  <dcterms:modified xsi:type="dcterms:W3CDTF">2022-04-28T22:02:00Z</dcterms:modified>
</cp:coreProperties>
</file>